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8CD3" w14:textId="77777777" w:rsidR="0017712E" w:rsidRDefault="0017712E" w:rsidP="0017712E">
      <w:pPr>
        <w:pStyle w:val="BodyText"/>
        <w:spacing w:before="16"/>
        <w:ind w:left="2860" w:right="2435" w:hanging="552"/>
        <w:jc w:val="center"/>
      </w:pPr>
      <w:r>
        <w:rPr>
          <w:noProof/>
          <w:lang w:eastAsia="en-GB"/>
        </w:rPr>
        <w:drawing>
          <wp:inline distT="0" distB="0" distL="0" distR="0" wp14:anchorId="7C827F02" wp14:editId="354F5AA6">
            <wp:extent cx="1649433" cy="467875"/>
            <wp:effectExtent l="0" t="0" r="0" b="889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535" cy="47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1613B" w14:textId="77777777" w:rsidR="0017712E" w:rsidRDefault="0017712E" w:rsidP="0017712E">
      <w:pPr>
        <w:pStyle w:val="BodyText"/>
        <w:spacing w:before="16"/>
        <w:ind w:left="2860" w:right="2435" w:hanging="552"/>
        <w:jc w:val="center"/>
      </w:pPr>
    </w:p>
    <w:p w14:paraId="682BE175" w14:textId="77777777" w:rsidR="0017712E" w:rsidRDefault="00F1125D" w:rsidP="0017712E">
      <w:pPr>
        <w:pStyle w:val="BodyText"/>
        <w:spacing w:before="16"/>
        <w:ind w:left="2860" w:right="2435" w:hanging="552"/>
        <w:jc w:val="center"/>
      </w:pPr>
      <w:r>
        <w:t>Ormiston Beachcroft A</w:t>
      </w:r>
      <w:r w:rsidR="0017712E">
        <w:t>cademy</w:t>
      </w:r>
    </w:p>
    <w:p w14:paraId="76753B37" w14:textId="27AB47BF" w:rsidR="00F65273" w:rsidRDefault="000B0150" w:rsidP="0017712E">
      <w:pPr>
        <w:pStyle w:val="BodyText"/>
        <w:spacing w:before="16"/>
        <w:ind w:left="2860" w:right="2435" w:hanging="552"/>
        <w:jc w:val="center"/>
      </w:pPr>
      <w:r>
        <w:t>SPORTS</w:t>
      </w:r>
      <w:r>
        <w:rPr>
          <w:spacing w:val="-2"/>
        </w:rPr>
        <w:t xml:space="preserve"> </w:t>
      </w:r>
      <w:r>
        <w:t>PREMIUM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</w:p>
    <w:p w14:paraId="0A6D9489" w14:textId="77777777" w:rsidR="00F65273" w:rsidRDefault="00F65273" w:rsidP="0017712E">
      <w:pPr>
        <w:jc w:val="center"/>
        <w:rPr>
          <w:b/>
          <w:sz w:val="20"/>
        </w:rPr>
      </w:pPr>
    </w:p>
    <w:p w14:paraId="28E80072" w14:textId="77777777" w:rsidR="00F65273" w:rsidRDefault="00F65273">
      <w:pPr>
        <w:rPr>
          <w:b/>
          <w:sz w:val="20"/>
        </w:rPr>
      </w:pPr>
    </w:p>
    <w:p w14:paraId="6765E37D" w14:textId="77777777" w:rsidR="00F65273" w:rsidRDefault="00F65273">
      <w:pPr>
        <w:rPr>
          <w:b/>
          <w:sz w:val="20"/>
        </w:rPr>
      </w:pPr>
    </w:p>
    <w:p w14:paraId="4AD51697" w14:textId="77777777" w:rsidR="00F65273" w:rsidRDefault="00F65273">
      <w:pPr>
        <w:spacing w:before="2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956"/>
        <w:gridCol w:w="2834"/>
        <w:gridCol w:w="141"/>
        <w:gridCol w:w="3295"/>
      </w:tblGrid>
      <w:tr w:rsidR="00F65273" w14:paraId="36DB8009" w14:textId="77777777" w:rsidTr="0017712E">
        <w:trPr>
          <w:trHeight w:val="398"/>
        </w:trPr>
        <w:tc>
          <w:tcPr>
            <w:tcW w:w="10206" w:type="dxa"/>
            <w:gridSpan w:val="5"/>
            <w:shd w:val="clear" w:color="auto" w:fill="1F487C"/>
          </w:tcPr>
          <w:p w14:paraId="6BD07313" w14:textId="77777777" w:rsidR="00F65273" w:rsidRDefault="000B015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PE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SPORT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GRANT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AWARD</w:t>
            </w:r>
          </w:p>
        </w:tc>
      </w:tr>
      <w:tr w:rsidR="00F65273" w14:paraId="227DC73C" w14:textId="77777777">
        <w:trPr>
          <w:trHeight w:val="268"/>
        </w:trPr>
        <w:tc>
          <w:tcPr>
            <w:tcW w:w="6911" w:type="dxa"/>
            <w:gridSpan w:val="4"/>
          </w:tcPr>
          <w:p w14:paraId="1DCBB4E9" w14:textId="77777777" w:rsidR="00F65273" w:rsidRDefault="000B0150">
            <w:pPr>
              <w:pStyle w:val="TableParagraph"/>
              <w:spacing w:line="248" w:lineRule="exact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amount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PPSG</w:t>
            </w:r>
            <w:r>
              <w:rPr>
                <w:spacing w:val="-1"/>
              </w:rPr>
              <w:t xml:space="preserve"> </w:t>
            </w:r>
            <w:r>
              <w:t>received</w:t>
            </w:r>
          </w:p>
        </w:tc>
        <w:tc>
          <w:tcPr>
            <w:tcW w:w="3295" w:type="dxa"/>
          </w:tcPr>
          <w:p w14:paraId="2AE807BE" w14:textId="77777777" w:rsidR="00F65273" w:rsidRDefault="000B0150" w:rsidP="0017712E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£</w:t>
            </w:r>
            <w:r w:rsidR="0017712E">
              <w:rPr>
                <w:b/>
              </w:rPr>
              <w:t>7,000</w:t>
            </w:r>
          </w:p>
        </w:tc>
      </w:tr>
      <w:tr w:rsidR="00F65273" w14:paraId="7BB7942E" w14:textId="77777777">
        <w:trPr>
          <w:trHeight w:val="1389"/>
        </w:trPr>
        <w:tc>
          <w:tcPr>
            <w:tcW w:w="10206" w:type="dxa"/>
            <w:gridSpan w:val="5"/>
          </w:tcPr>
          <w:p w14:paraId="4E512003" w14:textId="77777777" w:rsidR="00F65273" w:rsidRDefault="000B0150">
            <w:pPr>
              <w:pStyle w:val="TableParagraph"/>
              <w:spacing w:line="268" w:lineRule="exact"/>
              <w:ind w:left="107"/>
            </w:pPr>
            <w:r>
              <w:rPr>
                <w:b/>
                <w:u w:val="single"/>
              </w:rPr>
              <w:t>Objectives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spending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PPSG</w:t>
            </w:r>
            <w:r>
              <w:t>:</w:t>
            </w:r>
          </w:p>
          <w:p w14:paraId="1945FD6A" w14:textId="77777777" w:rsidR="00F65273" w:rsidRDefault="000B015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</w:pPr>
            <w:r>
              <w:t>To increase</w:t>
            </w:r>
            <w:r>
              <w:rPr>
                <w:spacing w:val="-2"/>
              </w:rPr>
              <w:t xml:space="preserve"> </w:t>
            </w:r>
            <w:r>
              <w:t>external provision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curriculum</w:t>
            </w:r>
          </w:p>
          <w:p w14:paraId="2D179BAF" w14:textId="77777777" w:rsidR="00F65273" w:rsidRDefault="000B015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increase</w:t>
            </w:r>
            <w:r>
              <w:rPr>
                <w:spacing w:val="-3"/>
              </w:rPr>
              <w:t xml:space="preserve"> </w:t>
            </w:r>
            <w:r>
              <w:t>external</w:t>
            </w:r>
            <w:r>
              <w:rPr>
                <w:spacing w:val="-1"/>
              </w:rPr>
              <w:t xml:space="preserve"> </w:t>
            </w:r>
            <w:r>
              <w:t>provision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extra-curricular</w:t>
            </w:r>
            <w:r>
              <w:rPr>
                <w:spacing w:val="-2"/>
              </w:rPr>
              <w:t xml:space="preserve"> </w:t>
            </w:r>
            <w:r>
              <w:t>activities</w:t>
            </w:r>
          </w:p>
          <w:p w14:paraId="7DBC49AF" w14:textId="77777777" w:rsidR="00F65273" w:rsidRDefault="000B015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To broaden</w:t>
            </w:r>
            <w:r>
              <w:rPr>
                <w:spacing w:val="-2"/>
              </w:rPr>
              <w:t xml:space="preserve"> </w:t>
            </w:r>
            <w:r>
              <w:t>the sporting</w:t>
            </w:r>
            <w:r>
              <w:rPr>
                <w:spacing w:val="-3"/>
              </w:rPr>
              <w:t xml:space="preserve"> </w:t>
            </w:r>
            <w:r>
              <w:t>opportunities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experiences available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all pupils</w:t>
            </w:r>
          </w:p>
          <w:p w14:paraId="3B63B8DC" w14:textId="77777777" w:rsidR="00F65273" w:rsidRDefault="000B015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0" w:lineRule="exact"/>
              <w:ind w:hanging="361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love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sport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physical</w:t>
            </w:r>
            <w:r>
              <w:rPr>
                <w:spacing w:val="-2"/>
              </w:rPr>
              <w:t xml:space="preserve"> </w:t>
            </w:r>
            <w:r>
              <w:t>activity</w:t>
            </w:r>
          </w:p>
        </w:tc>
      </w:tr>
      <w:tr w:rsidR="00F65273" w14:paraId="79A3AD9D" w14:textId="77777777">
        <w:trPr>
          <w:trHeight w:val="268"/>
        </w:trPr>
        <w:tc>
          <w:tcPr>
            <w:tcW w:w="10206" w:type="dxa"/>
            <w:gridSpan w:val="5"/>
            <w:shd w:val="clear" w:color="auto" w:fill="1F487C"/>
          </w:tcPr>
          <w:p w14:paraId="4CBC94C2" w14:textId="77777777" w:rsidR="00F65273" w:rsidRDefault="000B015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Record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PPSG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spending per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item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or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project:</w:t>
            </w:r>
          </w:p>
        </w:tc>
      </w:tr>
      <w:tr w:rsidR="00F65273" w14:paraId="6FA6E3C4" w14:textId="77777777">
        <w:trPr>
          <w:trHeight w:val="271"/>
        </w:trPr>
        <w:tc>
          <w:tcPr>
            <w:tcW w:w="1980" w:type="dxa"/>
            <w:shd w:val="clear" w:color="auto" w:fill="D9D9D9"/>
          </w:tcPr>
          <w:p w14:paraId="174869C2" w14:textId="77777777" w:rsidR="00F65273" w:rsidRDefault="000B0150">
            <w:pPr>
              <w:pStyle w:val="TableParagraph"/>
              <w:spacing w:before="2" w:line="249" w:lineRule="exact"/>
              <w:ind w:left="107"/>
              <w:rPr>
                <w:b/>
              </w:rPr>
            </w:pPr>
            <w:r>
              <w:rPr>
                <w:b/>
              </w:rPr>
              <w:t>Item/Project</w:t>
            </w:r>
          </w:p>
        </w:tc>
        <w:tc>
          <w:tcPr>
            <w:tcW w:w="1956" w:type="dxa"/>
            <w:shd w:val="clear" w:color="auto" w:fill="D9D9D9"/>
          </w:tcPr>
          <w:p w14:paraId="500DE58F" w14:textId="77777777" w:rsidR="00F65273" w:rsidRDefault="000B0150">
            <w:pPr>
              <w:pStyle w:val="TableParagraph"/>
              <w:spacing w:before="2" w:line="249" w:lineRule="exact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2834" w:type="dxa"/>
            <w:shd w:val="clear" w:color="auto" w:fill="D9D9D9"/>
          </w:tcPr>
          <w:p w14:paraId="402C6DA0" w14:textId="77777777" w:rsidR="00F65273" w:rsidRDefault="000B0150">
            <w:pPr>
              <w:pStyle w:val="TableParagraph"/>
              <w:spacing w:before="2" w:line="249" w:lineRule="exact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3436" w:type="dxa"/>
            <w:gridSpan w:val="2"/>
            <w:shd w:val="clear" w:color="auto" w:fill="D9D9D9"/>
          </w:tcPr>
          <w:p w14:paraId="03766254" w14:textId="77777777" w:rsidR="00F65273" w:rsidRDefault="000B0150">
            <w:pPr>
              <w:pStyle w:val="TableParagraph"/>
              <w:spacing w:before="2" w:line="249" w:lineRule="exact"/>
              <w:ind w:left="111"/>
              <w:rPr>
                <w:b/>
              </w:rPr>
            </w:pPr>
            <w:r>
              <w:rPr>
                <w:b/>
              </w:rPr>
              <w:t>Outcomes</w:t>
            </w:r>
          </w:p>
        </w:tc>
      </w:tr>
      <w:tr w:rsidR="00F65273" w14:paraId="2120A6F4" w14:textId="77777777">
        <w:trPr>
          <w:trHeight w:val="1879"/>
        </w:trPr>
        <w:tc>
          <w:tcPr>
            <w:tcW w:w="1980" w:type="dxa"/>
          </w:tcPr>
          <w:p w14:paraId="707CB955" w14:textId="77777777" w:rsidR="00F65273" w:rsidRDefault="0017712E">
            <w:pPr>
              <w:pStyle w:val="TableParagraph"/>
              <w:ind w:left="107"/>
            </w:pPr>
            <w:r>
              <w:t>Minibus lease/purchase</w:t>
            </w:r>
          </w:p>
        </w:tc>
        <w:tc>
          <w:tcPr>
            <w:tcW w:w="1956" w:type="dxa"/>
          </w:tcPr>
          <w:p w14:paraId="7BDED7B4" w14:textId="77777777" w:rsidR="00F65273" w:rsidRDefault="0017712E">
            <w:pPr>
              <w:pStyle w:val="TableParagraph"/>
            </w:pPr>
            <w:r>
              <w:t>£3,500 (of £15,000)</w:t>
            </w:r>
          </w:p>
        </w:tc>
        <w:tc>
          <w:tcPr>
            <w:tcW w:w="2834" w:type="dxa"/>
          </w:tcPr>
          <w:p w14:paraId="2F060EE6" w14:textId="77777777" w:rsidR="00F65273" w:rsidRDefault="000B0150" w:rsidP="0017712E">
            <w:pPr>
              <w:pStyle w:val="TableParagraph"/>
              <w:ind w:right="113"/>
            </w:pPr>
            <w:r>
              <w:t>To develop a love of PE</w:t>
            </w:r>
            <w:r>
              <w:rPr>
                <w:spacing w:val="1"/>
              </w:rPr>
              <w:t xml:space="preserve"> </w:t>
            </w:r>
            <w:r>
              <w:t>through a range of sporting</w:t>
            </w:r>
            <w:r>
              <w:rPr>
                <w:spacing w:val="1"/>
              </w:rPr>
              <w:t xml:space="preserve"> </w:t>
            </w:r>
            <w:r w:rsidR="0017712E">
              <w:t>games off site, making use of local facilities such as Little Venice, Primrose Hill Park and local leisure centres.</w:t>
            </w:r>
          </w:p>
        </w:tc>
        <w:tc>
          <w:tcPr>
            <w:tcW w:w="3436" w:type="dxa"/>
            <w:gridSpan w:val="2"/>
          </w:tcPr>
          <w:p w14:paraId="167666CC" w14:textId="77777777" w:rsidR="00F65273" w:rsidRDefault="0017712E">
            <w:pPr>
              <w:pStyle w:val="TableParagraph"/>
              <w:ind w:left="111" w:right="155"/>
              <w:jc w:val="both"/>
            </w:pPr>
            <w:r>
              <w:t>Learners</w:t>
            </w:r>
            <w:r w:rsidR="000B0150">
              <w:t xml:space="preserve"> work hard to be the group</w:t>
            </w:r>
            <w:r w:rsidR="000B0150">
              <w:rPr>
                <w:spacing w:val="-47"/>
              </w:rPr>
              <w:t xml:space="preserve"> </w:t>
            </w:r>
            <w:r w:rsidR="000B0150">
              <w:t xml:space="preserve">who gets to partake in the </w:t>
            </w:r>
            <w:proofErr w:type="gramStart"/>
            <w:r w:rsidR="000B0150">
              <w:t>sporting</w:t>
            </w:r>
            <w:r w:rsidR="000B0150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</w:t>
            </w:r>
            <w:r w:rsidR="000B0150">
              <w:t>game</w:t>
            </w:r>
            <w:proofErr w:type="gramEnd"/>
            <w:r w:rsidR="000B0150">
              <w:t>/activity</w:t>
            </w:r>
            <w:r w:rsidR="000B0150">
              <w:rPr>
                <w:spacing w:val="-1"/>
              </w:rPr>
              <w:t xml:space="preserve"> </w:t>
            </w:r>
            <w:r>
              <w:rPr>
                <w:spacing w:val="-1"/>
              </w:rPr>
              <w:t>.</w:t>
            </w:r>
          </w:p>
          <w:p w14:paraId="57526066" w14:textId="77777777" w:rsidR="00F65273" w:rsidRDefault="000B0150">
            <w:pPr>
              <w:pStyle w:val="TableParagraph"/>
              <w:ind w:left="111" w:right="364"/>
            </w:pPr>
            <w:r>
              <w:t>Develops a love of sport and</w:t>
            </w:r>
            <w:r>
              <w:rPr>
                <w:spacing w:val="1"/>
              </w:rPr>
              <w:t xml:space="preserve"> </w:t>
            </w:r>
            <w:r>
              <w:t>physical activity in addition to an</w:t>
            </w:r>
            <w:r>
              <w:rPr>
                <w:spacing w:val="-47"/>
              </w:rPr>
              <w:t xml:space="preserve"> </w:t>
            </w:r>
            <w:r>
              <w:t>increase in</w:t>
            </w:r>
            <w:r>
              <w:rPr>
                <w:spacing w:val="-3"/>
              </w:rPr>
              <w:t xml:space="preserve"> </w:t>
            </w:r>
            <w:r>
              <w:t>skills and</w:t>
            </w:r>
            <w:r>
              <w:rPr>
                <w:spacing w:val="-3"/>
              </w:rPr>
              <w:t xml:space="preserve"> </w:t>
            </w:r>
            <w:r>
              <w:t>knowledge.</w:t>
            </w:r>
          </w:p>
          <w:p w14:paraId="0E48FD0D" w14:textId="77777777" w:rsidR="0017712E" w:rsidRDefault="0017712E">
            <w:pPr>
              <w:pStyle w:val="TableParagraph"/>
              <w:ind w:left="111" w:right="364"/>
            </w:pPr>
            <w:r>
              <w:t>Learners develop skills in using external facilities in a safe and appropriate way</w:t>
            </w:r>
          </w:p>
        </w:tc>
      </w:tr>
      <w:tr w:rsidR="00F65273" w14:paraId="3E844CBC" w14:textId="77777777">
        <w:trPr>
          <w:trHeight w:val="2149"/>
        </w:trPr>
        <w:tc>
          <w:tcPr>
            <w:tcW w:w="1980" w:type="dxa"/>
          </w:tcPr>
          <w:p w14:paraId="7CB1A033" w14:textId="77777777" w:rsidR="00F65273" w:rsidRDefault="0017712E">
            <w:pPr>
              <w:pStyle w:val="TableParagraph"/>
              <w:ind w:left="107" w:right="352"/>
            </w:pPr>
            <w:r>
              <w:t>Sporting and Games equipment</w:t>
            </w:r>
          </w:p>
        </w:tc>
        <w:tc>
          <w:tcPr>
            <w:tcW w:w="1956" w:type="dxa"/>
          </w:tcPr>
          <w:p w14:paraId="455BC242" w14:textId="77777777" w:rsidR="00F65273" w:rsidRDefault="0017712E">
            <w:pPr>
              <w:pStyle w:val="TableParagraph"/>
              <w:ind w:right="216"/>
            </w:pPr>
            <w:r>
              <w:t>£1,00</w:t>
            </w:r>
          </w:p>
        </w:tc>
        <w:tc>
          <w:tcPr>
            <w:tcW w:w="2834" w:type="dxa"/>
          </w:tcPr>
          <w:p w14:paraId="6C383005" w14:textId="77777777" w:rsidR="0017712E" w:rsidRDefault="000B0150">
            <w:pPr>
              <w:pStyle w:val="TableParagraph"/>
            </w:pPr>
            <w:r>
              <w:t>To encourage and develop</w:t>
            </w:r>
            <w:r>
              <w:rPr>
                <w:spacing w:val="1"/>
              </w:rPr>
              <w:t xml:space="preserve"> </w:t>
            </w:r>
            <w:r>
              <w:t>healthy active lifestyles</w:t>
            </w:r>
            <w:r>
              <w:rPr>
                <w:spacing w:val="1"/>
              </w:rPr>
              <w:t xml:space="preserve"> </w:t>
            </w:r>
            <w:r>
              <w:t>through being active at</w:t>
            </w:r>
            <w:r>
              <w:rPr>
                <w:spacing w:val="1"/>
              </w:rPr>
              <w:t xml:space="preserve"> </w:t>
            </w:r>
            <w:r>
              <w:t>lunchtimes.</w:t>
            </w:r>
          </w:p>
          <w:p w14:paraId="42972C0C" w14:textId="77777777" w:rsidR="00F65273" w:rsidRDefault="000B0150">
            <w:pPr>
              <w:pStyle w:val="TableParagraph"/>
            </w:pPr>
            <w:r>
              <w:t xml:space="preserve"> Provide</w:t>
            </w:r>
            <w:r>
              <w:rPr>
                <w:spacing w:val="1"/>
              </w:rPr>
              <w:t xml:space="preserve"> </w:t>
            </w:r>
            <w:r>
              <w:t>opportunities for children to</w:t>
            </w:r>
            <w:r>
              <w:rPr>
                <w:spacing w:val="1"/>
              </w:rPr>
              <w:t xml:space="preserve"> </w:t>
            </w:r>
            <w:r>
              <w:t>further</w:t>
            </w:r>
            <w:r>
              <w:rPr>
                <w:spacing w:val="-1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skills</w:t>
            </w:r>
          </w:p>
          <w:p w14:paraId="3C81A87E" w14:textId="77777777" w:rsidR="00F65273" w:rsidRDefault="000B0150" w:rsidP="0017712E">
            <w:pPr>
              <w:pStyle w:val="TableParagraph"/>
              <w:spacing w:line="270" w:lineRule="atLeast"/>
              <w:ind w:right="77"/>
            </w:pPr>
            <w:r>
              <w:t>and understanding in PE with</w:t>
            </w:r>
            <w:r>
              <w:rPr>
                <w:spacing w:val="-47"/>
              </w:rPr>
              <w:t xml:space="preserve"> </w:t>
            </w:r>
            <w:r>
              <w:t>specialist</w:t>
            </w:r>
            <w:r>
              <w:rPr>
                <w:spacing w:val="-1"/>
              </w:rPr>
              <w:t xml:space="preserve"> </w:t>
            </w:r>
            <w:r>
              <w:t>sports</w:t>
            </w:r>
            <w:r>
              <w:rPr>
                <w:spacing w:val="-2"/>
              </w:rPr>
              <w:t xml:space="preserve"> </w:t>
            </w:r>
            <w:r w:rsidR="0017712E">
              <w:t xml:space="preserve">equipment </w:t>
            </w:r>
            <w:proofErr w:type="spellStart"/>
            <w:r w:rsidR="0017712E">
              <w:t>sch</w:t>
            </w:r>
            <w:proofErr w:type="spellEnd"/>
            <w:r w:rsidR="0017712E">
              <w:t xml:space="preserve"> as boxing, boccia, basketball, </w:t>
            </w:r>
            <w:proofErr w:type="spellStart"/>
            <w:r w:rsidR="0017712E">
              <w:t>tabletennis</w:t>
            </w:r>
            <w:proofErr w:type="spellEnd"/>
          </w:p>
        </w:tc>
        <w:tc>
          <w:tcPr>
            <w:tcW w:w="3436" w:type="dxa"/>
            <w:gridSpan w:val="2"/>
          </w:tcPr>
          <w:p w14:paraId="5529C556" w14:textId="77777777" w:rsidR="00F65273" w:rsidRDefault="000B0150">
            <w:pPr>
              <w:pStyle w:val="TableParagraph"/>
              <w:ind w:left="111" w:right="115"/>
            </w:pPr>
            <w:r>
              <w:t>All children from Reception-Year 6</w:t>
            </w:r>
            <w:r>
              <w:rPr>
                <w:spacing w:val="1"/>
              </w:rPr>
              <w:t xml:space="preserve"> </w:t>
            </w:r>
            <w:r>
              <w:t>will have the opportunity to further</w:t>
            </w:r>
            <w:r>
              <w:rPr>
                <w:spacing w:val="-47"/>
              </w:rPr>
              <w:t xml:space="preserve"> </w:t>
            </w:r>
            <w:r>
              <w:t>develop their fitness and skills in</w:t>
            </w:r>
            <w:r>
              <w:rPr>
                <w:spacing w:val="1"/>
              </w:rPr>
              <w:t xml:space="preserve"> </w:t>
            </w:r>
            <w:r>
              <w:t>different sports throughout</w:t>
            </w:r>
            <w:r>
              <w:rPr>
                <w:spacing w:val="1"/>
              </w:rPr>
              <w:t xml:space="preserve"> </w:t>
            </w:r>
            <w:r w:rsidR="0017712E">
              <w:t>supervised activity times, enrichment, and core PE lessons</w:t>
            </w:r>
            <w:r>
              <w:t>. This will take place</w:t>
            </w:r>
            <w:r>
              <w:rPr>
                <w:spacing w:val="1"/>
              </w:rPr>
              <w:t xml:space="preserve"> </w:t>
            </w:r>
            <w:r>
              <w:t>throughout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whole</w:t>
            </w:r>
            <w:r>
              <w:rPr>
                <w:spacing w:val="1"/>
              </w:rPr>
              <w:t xml:space="preserve"> </w:t>
            </w:r>
            <w:r>
              <w:t>year.</w:t>
            </w:r>
          </w:p>
        </w:tc>
      </w:tr>
      <w:tr w:rsidR="00F65273" w14:paraId="553023C0" w14:textId="77777777">
        <w:trPr>
          <w:trHeight w:val="1340"/>
        </w:trPr>
        <w:tc>
          <w:tcPr>
            <w:tcW w:w="1980" w:type="dxa"/>
          </w:tcPr>
          <w:p w14:paraId="74808FA0" w14:textId="77777777" w:rsidR="00F65273" w:rsidRDefault="000B0150">
            <w:pPr>
              <w:pStyle w:val="TableParagraph"/>
              <w:ind w:left="107" w:right="174"/>
              <w:jc w:val="both"/>
            </w:pPr>
            <w:r>
              <w:t>After school sports</w:t>
            </w:r>
            <w:r>
              <w:rPr>
                <w:spacing w:val="-47"/>
              </w:rPr>
              <w:t xml:space="preserve"> </w:t>
            </w:r>
            <w:r>
              <w:t>activities for pupils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wrap</w:t>
            </w:r>
            <w:r>
              <w:rPr>
                <w:spacing w:val="-1"/>
              </w:rPr>
              <w:t xml:space="preserve"> </w:t>
            </w:r>
            <w:r>
              <w:t>around.</w:t>
            </w:r>
          </w:p>
        </w:tc>
        <w:tc>
          <w:tcPr>
            <w:tcW w:w="1956" w:type="dxa"/>
          </w:tcPr>
          <w:p w14:paraId="0312EA56" w14:textId="77777777" w:rsidR="00F65273" w:rsidRDefault="00F65273">
            <w:pPr>
              <w:pStyle w:val="TableParagraph"/>
              <w:spacing w:line="266" w:lineRule="exact"/>
            </w:pPr>
          </w:p>
        </w:tc>
        <w:tc>
          <w:tcPr>
            <w:tcW w:w="2834" w:type="dxa"/>
          </w:tcPr>
          <w:p w14:paraId="07B48670" w14:textId="77777777" w:rsidR="00F65273" w:rsidRDefault="000B0150">
            <w:pPr>
              <w:pStyle w:val="TableParagraph"/>
              <w:ind w:right="109"/>
            </w:pPr>
            <w:r>
              <w:t>To deliver extra-curricular PE</w:t>
            </w:r>
            <w:r>
              <w:rPr>
                <w:spacing w:val="-47"/>
              </w:rPr>
              <w:t xml:space="preserve"> </w:t>
            </w:r>
            <w:r>
              <w:t>activities to children outside</w:t>
            </w:r>
            <w:r>
              <w:rPr>
                <w:spacing w:val="1"/>
              </w:rPr>
              <w:t xml:space="preserve"> </w:t>
            </w:r>
            <w:r>
              <w:t>of school hours. Engage and</w:t>
            </w:r>
            <w:r>
              <w:rPr>
                <w:spacing w:val="1"/>
              </w:rPr>
              <w:t xml:space="preserve"> </w:t>
            </w:r>
            <w:r>
              <w:t>encourage</w:t>
            </w:r>
            <w:r>
              <w:rPr>
                <w:spacing w:val="-3"/>
              </w:rPr>
              <w:t xml:space="preserve"> </w:t>
            </w:r>
            <w:r>
              <w:t>those</w:t>
            </w:r>
            <w:r>
              <w:rPr>
                <w:spacing w:val="1"/>
              </w:rPr>
              <w:t xml:space="preserve"> </w:t>
            </w:r>
            <w:r>
              <w:t>children</w:t>
            </w:r>
          </w:p>
          <w:p w14:paraId="33963C13" w14:textId="77777777" w:rsidR="00F65273" w:rsidRDefault="000B0150">
            <w:pPr>
              <w:pStyle w:val="TableParagraph"/>
              <w:spacing w:line="248" w:lineRule="exact"/>
            </w:pPr>
            <w:r>
              <w:t>who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have the</w:t>
            </w:r>
            <w:r w:rsidR="0017712E">
              <w:t xml:space="preserve"> opportunity to have as much</w:t>
            </w:r>
            <w:r w:rsidR="0017712E">
              <w:rPr>
                <w:spacing w:val="-48"/>
              </w:rPr>
              <w:t xml:space="preserve"> </w:t>
            </w:r>
            <w:r w:rsidR="0017712E">
              <w:t>physical</w:t>
            </w:r>
            <w:r w:rsidR="0017712E">
              <w:rPr>
                <w:spacing w:val="-1"/>
              </w:rPr>
              <w:t xml:space="preserve"> </w:t>
            </w:r>
            <w:r w:rsidR="0017712E">
              <w:t>activity.</w:t>
            </w:r>
          </w:p>
        </w:tc>
        <w:tc>
          <w:tcPr>
            <w:tcW w:w="3436" w:type="dxa"/>
            <w:gridSpan w:val="2"/>
          </w:tcPr>
          <w:p w14:paraId="258B7704" w14:textId="77777777" w:rsidR="00F65273" w:rsidRDefault="000B0150">
            <w:pPr>
              <w:pStyle w:val="TableParagraph"/>
              <w:ind w:left="111" w:right="179"/>
              <w:jc w:val="both"/>
            </w:pPr>
            <w:r>
              <w:t>Opportunity for children to further</w:t>
            </w:r>
            <w:r>
              <w:rPr>
                <w:spacing w:val="-47"/>
              </w:rPr>
              <w:t xml:space="preserve"> </w:t>
            </w:r>
            <w:r>
              <w:t>expand their skill set to allow them</w:t>
            </w:r>
            <w:r>
              <w:rPr>
                <w:spacing w:val="-47"/>
              </w:rPr>
              <w:t xml:space="preserve"> </w:t>
            </w:r>
            <w:r>
              <w:t>to improve</w:t>
            </w:r>
            <w:r>
              <w:rPr>
                <w:spacing w:val="-2"/>
              </w:rPr>
              <w:t xml:space="preserve"> </w:t>
            </w:r>
            <w:r>
              <w:t>even further.</w:t>
            </w:r>
          </w:p>
          <w:p w14:paraId="7261A20A" w14:textId="77777777" w:rsidR="00F65273" w:rsidRDefault="000B0150">
            <w:pPr>
              <w:pStyle w:val="TableParagraph"/>
              <w:spacing w:line="267" w:lineRule="exact"/>
              <w:ind w:left="111"/>
              <w:jc w:val="both"/>
            </w:pPr>
            <w:r>
              <w:t>Opportunity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children to</w:t>
            </w:r>
            <w:r>
              <w:rPr>
                <w:spacing w:val="-1"/>
              </w:rPr>
              <w:t xml:space="preserve"> </w:t>
            </w:r>
            <w:r>
              <w:t>increase</w:t>
            </w:r>
          </w:p>
          <w:p w14:paraId="26924A11" w14:textId="77777777" w:rsidR="00F65273" w:rsidRDefault="000B0150">
            <w:pPr>
              <w:pStyle w:val="TableParagraph"/>
              <w:spacing w:line="249" w:lineRule="exact"/>
              <w:ind w:left="111"/>
              <w:jc w:val="both"/>
            </w:pPr>
            <w:r>
              <w:t>their</w:t>
            </w:r>
            <w:r>
              <w:rPr>
                <w:spacing w:val="-1"/>
              </w:rPr>
              <w:t xml:space="preserve"> </w:t>
            </w: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activity</w:t>
            </w:r>
            <w:r>
              <w:rPr>
                <w:spacing w:val="-1"/>
              </w:rPr>
              <w:t xml:space="preserve"> </w:t>
            </w:r>
            <w:r>
              <w:t>levels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 w:rsidR="0017712E">
              <w:t xml:space="preserve"> over time develop a love of sports</w:t>
            </w:r>
            <w:r w:rsidR="0017712E">
              <w:rPr>
                <w:spacing w:val="-47"/>
              </w:rPr>
              <w:t xml:space="preserve"> </w:t>
            </w:r>
            <w:r w:rsidR="0017712E">
              <w:t>and</w:t>
            </w:r>
            <w:r w:rsidR="0017712E">
              <w:rPr>
                <w:spacing w:val="-2"/>
              </w:rPr>
              <w:t xml:space="preserve"> </w:t>
            </w:r>
            <w:r w:rsidR="0017712E">
              <w:t>physical</w:t>
            </w:r>
            <w:r w:rsidR="0017712E">
              <w:rPr>
                <w:spacing w:val="-1"/>
              </w:rPr>
              <w:t xml:space="preserve"> </w:t>
            </w:r>
            <w:r w:rsidR="0017712E">
              <w:t>activities.</w:t>
            </w:r>
          </w:p>
        </w:tc>
      </w:tr>
    </w:tbl>
    <w:p w14:paraId="32D851B8" w14:textId="77777777" w:rsidR="00F65273" w:rsidRDefault="00F65273">
      <w:pPr>
        <w:spacing w:line="249" w:lineRule="exact"/>
        <w:jc w:val="both"/>
        <w:sectPr w:rsidR="00F65273">
          <w:type w:val="continuous"/>
          <w:pgSz w:w="11910" w:h="16840"/>
          <w:pgMar w:top="760" w:right="660" w:bottom="0" w:left="8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956"/>
        <w:gridCol w:w="2268"/>
        <w:gridCol w:w="566"/>
        <w:gridCol w:w="3437"/>
      </w:tblGrid>
      <w:tr w:rsidR="00F65273" w14:paraId="305CE81D" w14:textId="77777777">
        <w:trPr>
          <w:trHeight w:val="1245"/>
        </w:trPr>
        <w:tc>
          <w:tcPr>
            <w:tcW w:w="1980" w:type="dxa"/>
          </w:tcPr>
          <w:p w14:paraId="2FC3D8EF" w14:textId="77777777" w:rsidR="00F65273" w:rsidRDefault="000B0150">
            <w:pPr>
              <w:pStyle w:val="TableParagraph"/>
              <w:ind w:left="107" w:right="171"/>
            </w:pPr>
            <w:r>
              <w:t>PE and playground</w:t>
            </w:r>
            <w:r>
              <w:rPr>
                <w:spacing w:val="-47"/>
              </w:rPr>
              <w:t xml:space="preserve"> </w:t>
            </w:r>
            <w:r>
              <w:t>equipment</w:t>
            </w:r>
          </w:p>
        </w:tc>
        <w:tc>
          <w:tcPr>
            <w:tcW w:w="1956" w:type="dxa"/>
          </w:tcPr>
          <w:p w14:paraId="0766218B" w14:textId="77777777" w:rsidR="00F65273" w:rsidRDefault="0017712E">
            <w:pPr>
              <w:pStyle w:val="TableParagraph"/>
              <w:spacing w:line="264" w:lineRule="exact"/>
            </w:pPr>
            <w:r>
              <w:t>£2500</w:t>
            </w:r>
          </w:p>
        </w:tc>
        <w:tc>
          <w:tcPr>
            <w:tcW w:w="2834" w:type="dxa"/>
            <w:gridSpan w:val="2"/>
          </w:tcPr>
          <w:p w14:paraId="7421875E" w14:textId="77777777" w:rsidR="00F65273" w:rsidRDefault="000B0150">
            <w:pPr>
              <w:pStyle w:val="TableParagraph"/>
              <w:ind w:right="80"/>
            </w:pPr>
            <w:r>
              <w:t>Develop and add to</w:t>
            </w:r>
            <w:r>
              <w:rPr>
                <w:spacing w:val="1"/>
              </w:rPr>
              <w:t xml:space="preserve"> </w:t>
            </w:r>
            <w:r>
              <w:t>play/lunchtime activities</w:t>
            </w:r>
            <w:r w:rsidR="0017712E">
              <w:t xml:space="preserve"> as well as KS4 Sports accreditation</w:t>
            </w:r>
            <w:r>
              <w:t xml:space="preserve"> </w:t>
            </w:r>
            <w:proofErr w:type="gramStart"/>
            <w:r>
              <w:t>that</w:t>
            </w:r>
            <w:r w:rsidR="0017712E">
              <w:t xml:space="preserve"> </w:t>
            </w:r>
            <w:r>
              <w:rPr>
                <w:spacing w:val="-47"/>
              </w:rPr>
              <w:t xml:space="preserve"> </w:t>
            </w:r>
            <w:r>
              <w:t>we</w:t>
            </w:r>
            <w:proofErr w:type="gramEnd"/>
            <w:r>
              <w:t xml:space="preserve"> offer through new</w:t>
            </w:r>
            <w:r>
              <w:rPr>
                <w:spacing w:val="1"/>
              </w:rPr>
              <w:t xml:space="preserve"> </w:t>
            </w:r>
            <w:r>
              <w:t>sporting</w:t>
            </w:r>
            <w:r>
              <w:rPr>
                <w:spacing w:val="-2"/>
              </w:rPr>
              <w:t xml:space="preserve"> </w:t>
            </w:r>
            <w:r>
              <w:t>equipment.</w:t>
            </w:r>
          </w:p>
        </w:tc>
        <w:tc>
          <w:tcPr>
            <w:tcW w:w="3437" w:type="dxa"/>
          </w:tcPr>
          <w:p w14:paraId="455311FE" w14:textId="77777777" w:rsidR="00F65273" w:rsidRDefault="0017712E">
            <w:pPr>
              <w:pStyle w:val="TableParagraph"/>
              <w:ind w:left="111" w:right="298"/>
            </w:pPr>
            <w:r>
              <w:t>Learners</w:t>
            </w:r>
            <w:r w:rsidR="000B0150">
              <w:t xml:space="preserve"> will be able to</w:t>
            </w:r>
            <w:r w:rsidR="000B0150">
              <w:rPr>
                <w:spacing w:val="1"/>
              </w:rPr>
              <w:t xml:space="preserve"> </w:t>
            </w:r>
            <w:r w:rsidR="000B0150">
              <w:t>further develop their skills in new</w:t>
            </w:r>
            <w:r w:rsidR="000B0150">
              <w:rPr>
                <w:spacing w:val="-47"/>
              </w:rPr>
              <w:t xml:space="preserve"> </w:t>
            </w:r>
            <w:r w:rsidR="000B0150">
              <w:t>sporting</w:t>
            </w:r>
            <w:r w:rsidR="000B0150">
              <w:rPr>
                <w:spacing w:val="-2"/>
              </w:rPr>
              <w:t xml:space="preserve"> </w:t>
            </w:r>
            <w:r w:rsidR="000B0150">
              <w:t>activities.</w:t>
            </w:r>
          </w:p>
          <w:p w14:paraId="1EE60608" w14:textId="77777777" w:rsidR="0017712E" w:rsidRDefault="0017712E">
            <w:pPr>
              <w:pStyle w:val="TableParagraph"/>
              <w:ind w:left="111" w:right="298"/>
            </w:pPr>
          </w:p>
          <w:p w14:paraId="798222B1" w14:textId="77777777" w:rsidR="0017712E" w:rsidRDefault="0017712E">
            <w:pPr>
              <w:pStyle w:val="TableParagraph"/>
              <w:ind w:left="111" w:right="298"/>
            </w:pPr>
            <w:r>
              <w:t>Learners can exercise, encourages</w:t>
            </w:r>
            <w:r>
              <w:rPr>
                <w:spacing w:val="1"/>
              </w:rPr>
              <w:t xml:space="preserve"> </w:t>
            </w:r>
            <w:r>
              <w:t>movement and in some cases</w:t>
            </w:r>
            <w:r>
              <w:rPr>
                <w:spacing w:val="1"/>
              </w:rPr>
              <w:t xml:space="preserve"> </w:t>
            </w:r>
            <w:r>
              <w:t>stretching and strength to support</w:t>
            </w:r>
            <w:r>
              <w:rPr>
                <w:spacing w:val="1"/>
              </w:rPr>
              <w:t xml:space="preserve"> </w:t>
            </w:r>
            <w:r>
              <w:t>their physical development. The</w:t>
            </w:r>
            <w:r>
              <w:rPr>
                <w:spacing w:val="1"/>
              </w:rPr>
              <w:t xml:space="preserve"> </w:t>
            </w:r>
            <w:r>
              <w:t>children develop a love of</w:t>
            </w:r>
            <w:r>
              <w:rPr>
                <w:spacing w:val="1"/>
              </w:rPr>
              <w:t xml:space="preserve"> </w:t>
            </w:r>
            <w:r>
              <w:t xml:space="preserve">sport/games </w:t>
            </w:r>
            <w:r>
              <w:lastRenderedPageBreak/>
              <w:t>and a desire to</w:t>
            </w:r>
            <w:r>
              <w:rPr>
                <w:spacing w:val="1"/>
              </w:rPr>
              <w:t xml:space="preserve"> </w:t>
            </w:r>
            <w:r>
              <w:t>continue. Motivation for these high</w:t>
            </w:r>
            <w:r>
              <w:rPr>
                <w:spacing w:val="-47"/>
              </w:rPr>
              <w:t xml:space="preserve"> </w:t>
            </w:r>
            <w:r>
              <w:t>needs children to be engaged and</w:t>
            </w:r>
            <w:r>
              <w:rPr>
                <w:spacing w:val="1"/>
              </w:rPr>
              <w:t xml:space="preserve"> </w:t>
            </w:r>
            <w:r>
              <w:t>feel</w:t>
            </w:r>
            <w:r>
              <w:rPr>
                <w:spacing w:val="-2"/>
              </w:rPr>
              <w:t xml:space="preserve"> </w:t>
            </w:r>
            <w:r>
              <w:t>valued by</w:t>
            </w:r>
            <w:r>
              <w:rPr>
                <w:spacing w:val="-3"/>
              </w:rPr>
              <w:t xml:space="preserve"> </w:t>
            </w:r>
            <w:r>
              <w:t>others.</w:t>
            </w:r>
          </w:p>
          <w:p w14:paraId="1079CC93" w14:textId="77777777" w:rsidR="0017712E" w:rsidRDefault="0017712E">
            <w:pPr>
              <w:pStyle w:val="TableParagraph"/>
              <w:ind w:left="111" w:right="298"/>
            </w:pPr>
          </w:p>
          <w:p w14:paraId="2BA9E903" w14:textId="77777777" w:rsidR="0017712E" w:rsidRDefault="0017712E">
            <w:pPr>
              <w:pStyle w:val="TableParagraph"/>
              <w:ind w:left="111" w:right="298"/>
            </w:pPr>
          </w:p>
        </w:tc>
      </w:tr>
      <w:tr w:rsidR="00F65273" w14:paraId="25F50711" w14:textId="77777777">
        <w:trPr>
          <w:trHeight w:val="268"/>
        </w:trPr>
        <w:tc>
          <w:tcPr>
            <w:tcW w:w="10207" w:type="dxa"/>
            <w:gridSpan w:val="5"/>
            <w:shd w:val="clear" w:color="auto" w:fill="1F487C"/>
          </w:tcPr>
          <w:p w14:paraId="77417A12" w14:textId="77777777" w:rsidR="00F65273" w:rsidRDefault="000B0150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</w:rPr>
              <w:lastRenderedPageBreak/>
              <w:t>Summary</w:t>
            </w:r>
          </w:p>
        </w:tc>
      </w:tr>
      <w:tr w:rsidR="00F65273" w14:paraId="130F4D62" w14:textId="77777777">
        <w:trPr>
          <w:trHeight w:val="268"/>
        </w:trPr>
        <w:tc>
          <w:tcPr>
            <w:tcW w:w="6204" w:type="dxa"/>
            <w:gridSpan w:val="3"/>
          </w:tcPr>
          <w:p w14:paraId="441CDAD6" w14:textId="77777777" w:rsidR="00F65273" w:rsidRDefault="000B0150">
            <w:pPr>
              <w:pStyle w:val="TableParagraph"/>
              <w:spacing w:line="248" w:lineRule="exact"/>
              <w:ind w:left="107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PPSG</w:t>
            </w:r>
            <w:r>
              <w:rPr>
                <w:spacing w:val="-2"/>
              </w:rPr>
              <w:t xml:space="preserve"> </w:t>
            </w:r>
            <w:r>
              <w:t>received</w:t>
            </w:r>
          </w:p>
        </w:tc>
        <w:tc>
          <w:tcPr>
            <w:tcW w:w="4003" w:type="dxa"/>
            <w:gridSpan w:val="2"/>
          </w:tcPr>
          <w:p w14:paraId="22041E68" w14:textId="77777777" w:rsidR="00F65273" w:rsidRDefault="000B0150" w:rsidP="0017712E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£</w:t>
            </w:r>
            <w:r w:rsidR="0017712E">
              <w:rPr>
                <w:b/>
              </w:rPr>
              <w:t>7,000</w:t>
            </w:r>
          </w:p>
        </w:tc>
      </w:tr>
      <w:tr w:rsidR="00F65273" w14:paraId="4BA0A967" w14:textId="77777777">
        <w:trPr>
          <w:trHeight w:val="268"/>
        </w:trPr>
        <w:tc>
          <w:tcPr>
            <w:tcW w:w="6204" w:type="dxa"/>
            <w:gridSpan w:val="3"/>
          </w:tcPr>
          <w:p w14:paraId="4D1854A9" w14:textId="77777777" w:rsidR="00F65273" w:rsidRDefault="000B0150">
            <w:pPr>
              <w:pStyle w:val="TableParagraph"/>
              <w:spacing w:line="248" w:lineRule="exact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PPSG</w:t>
            </w:r>
            <w:r>
              <w:rPr>
                <w:spacing w:val="-2"/>
              </w:rPr>
              <w:t xml:space="preserve"> </w:t>
            </w:r>
            <w:r>
              <w:t>expenditure</w:t>
            </w:r>
          </w:p>
        </w:tc>
        <w:tc>
          <w:tcPr>
            <w:tcW w:w="4003" w:type="dxa"/>
            <w:gridSpan w:val="2"/>
          </w:tcPr>
          <w:p w14:paraId="3974A9BE" w14:textId="77777777" w:rsidR="00F65273" w:rsidRDefault="0017712E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£7,000</w:t>
            </w:r>
          </w:p>
        </w:tc>
      </w:tr>
      <w:tr w:rsidR="00F65273" w14:paraId="2B61F6E9" w14:textId="77777777">
        <w:trPr>
          <w:trHeight w:val="2147"/>
        </w:trPr>
        <w:tc>
          <w:tcPr>
            <w:tcW w:w="10207" w:type="dxa"/>
            <w:gridSpan w:val="5"/>
          </w:tcPr>
          <w:p w14:paraId="6D8FA3EA" w14:textId="77777777" w:rsidR="00F65273" w:rsidRDefault="000B0150">
            <w:pPr>
              <w:pStyle w:val="TableParagraph"/>
              <w:spacing w:line="264" w:lineRule="exact"/>
              <w:ind w:left="107"/>
            </w:pPr>
            <w:r>
              <w:t>Evaluation:</w:t>
            </w:r>
          </w:p>
          <w:p w14:paraId="3A903D7F" w14:textId="77777777" w:rsidR="0017712E" w:rsidRDefault="000B0150" w:rsidP="0017712E">
            <w:pPr>
              <w:pStyle w:val="TableParagraph"/>
              <w:ind w:left="107" w:right="338"/>
            </w:pPr>
            <w:r>
              <w:t>The Sport Grant expenditure enabled the academy to broaden the sporting opportunities available for all</w:t>
            </w:r>
            <w:r>
              <w:rPr>
                <w:spacing w:val="1"/>
              </w:rPr>
              <w:t xml:space="preserve"> </w:t>
            </w:r>
            <w:r>
              <w:t xml:space="preserve">pupils. As a result of the </w:t>
            </w:r>
            <w:proofErr w:type="gramStart"/>
            <w:r>
              <w:t>funding</w:t>
            </w:r>
            <w:proofErr w:type="gramEnd"/>
            <w:r>
              <w:t xml:space="preserve"> we have an increased level of participation in sporting activities with pupils</w:t>
            </w:r>
            <w:r>
              <w:rPr>
                <w:spacing w:val="1"/>
              </w:rPr>
              <w:t xml:space="preserve"> </w:t>
            </w:r>
            <w:r>
              <w:t>developing</w:t>
            </w:r>
            <w:r>
              <w:rPr>
                <w:spacing w:val="-3"/>
              </w:rPr>
              <w:t xml:space="preserve"> </w:t>
            </w:r>
            <w:r>
              <w:t>a love of</w:t>
            </w:r>
            <w:r>
              <w:rPr>
                <w:spacing w:val="-4"/>
              </w:rPr>
              <w:t xml:space="preserve"> </w:t>
            </w:r>
            <w:r>
              <w:t>sports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physical activities.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grant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also benefitted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most</w:t>
            </w:r>
            <w:r>
              <w:rPr>
                <w:spacing w:val="-3"/>
              </w:rPr>
              <w:t xml:space="preserve"> </w:t>
            </w:r>
            <w:r>
              <w:t>vulnerable</w:t>
            </w:r>
            <w:r>
              <w:rPr>
                <w:spacing w:val="-47"/>
              </w:rPr>
              <w:t xml:space="preserve"> </w:t>
            </w:r>
            <w:r>
              <w:t>pupils, including those high need pupils. These pupils have been able to increase their participation and as a</w:t>
            </w:r>
            <w:r>
              <w:rPr>
                <w:spacing w:val="1"/>
              </w:rPr>
              <w:t xml:space="preserve"> </w:t>
            </w:r>
            <w:r>
              <w:t xml:space="preserve">result this has improved their physical activity levels. We were able to </w:t>
            </w:r>
            <w:r w:rsidR="0017712E">
              <w:t xml:space="preserve">engage </w:t>
            </w:r>
            <w:proofErr w:type="gramStart"/>
            <w:r w:rsidR="0017712E">
              <w:t xml:space="preserve">learner </w:t>
            </w:r>
            <w:r>
              <w:rPr>
                <w:spacing w:val="-47"/>
              </w:rPr>
              <w:t xml:space="preserve"> </w:t>
            </w:r>
            <w:r>
              <w:t>in</w:t>
            </w:r>
            <w:proofErr w:type="gramEnd"/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clubs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delivered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2"/>
              </w:rPr>
              <w:t xml:space="preserve"> </w:t>
            </w:r>
            <w:r>
              <w:t>quality sport</w:t>
            </w:r>
            <w:r>
              <w:rPr>
                <w:spacing w:val="-1"/>
              </w:rPr>
              <w:t xml:space="preserve"> </w:t>
            </w:r>
            <w:r>
              <w:t>sessions.</w:t>
            </w:r>
            <w:r>
              <w:rPr>
                <w:spacing w:val="-1"/>
              </w:rPr>
              <w:t xml:space="preserve"> </w:t>
            </w:r>
          </w:p>
          <w:p w14:paraId="4A9403C8" w14:textId="77777777" w:rsidR="00F65273" w:rsidRDefault="00F65273">
            <w:pPr>
              <w:pStyle w:val="TableParagraph"/>
              <w:spacing w:line="252" w:lineRule="exact"/>
              <w:ind w:left="107"/>
            </w:pPr>
          </w:p>
        </w:tc>
      </w:tr>
    </w:tbl>
    <w:p w14:paraId="638B1760" w14:textId="77777777" w:rsidR="00497B13" w:rsidRDefault="00497B13"/>
    <w:sectPr w:rsidR="00497B13">
      <w:type w:val="continuous"/>
      <w:pgSz w:w="11910" w:h="16840"/>
      <w:pgMar w:top="7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A4F6B"/>
    <w:multiLevelType w:val="hybridMultilevel"/>
    <w:tmpl w:val="FCC487D6"/>
    <w:lvl w:ilvl="0" w:tplc="9056D42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72C4998">
      <w:numFmt w:val="bullet"/>
      <w:lvlText w:val="•"/>
      <w:lvlJc w:val="left"/>
      <w:pPr>
        <w:ind w:left="1757" w:hanging="360"/>
      </w:pPr>
      <w:rPr>
        <w:rFonts w:hint="default"/>
        <w:lang w:val="en-GB" w:eastAsia="en-US" w:bidi="ar-SA"/>
      </w:rPr>
    </w:lvl>
    <w:lvl w:ilvl="2" w:tplc="B4907A72">
      <w:numFmt w:val="bullet"/>
      <w:lvlText w:val="•"/>
      <w:lvlJc w:val="left"/>
      <w:pPr>
        <w:ind w:left="2695" w:hanging="360"/>
      </w:pPr>
      <w:rPr>
        <w:rFonts w:hint="default"/>
        <w:lang w:val="en-GB" w:eastAsia="en-US" w:bidi="ar-SA"/>
      </w:rPr>
    </w:lvl>
    <w:lvl w:ilvl="3" w:tplc="C5E8FA10">
      <w:numFmt w:val="bullet"/>
      <w:lvlText w:val="•"/>
      <w:lvlJc w:val="left"/>
      <w:pPr>
        <w:ind w:left="3632" w:hanging="360"/>
      </w:pPr>
      <w:rPr>
        <w:rFonts w:hint="default"/>
        <w:lang w:val="en-GB" w:eastAsia="en-US" w:bidi="ar-SA"/>
      </w:rPr>
    </w:lvl>
    <w:lvl w:ilvl="4" w:tplc="B8E01C34">
      <w:numFmt w:val="bullet"/>
      <w:lvlText w:val="•"/>
      <w:lvlJc w:val="left"/>
      <w:pPr>
        <w:ind w:left="4570" w:hanging="360"/>
      </w:pPr>
      <w:rPr>
        <w:rFonts w:hint="default"/>
        <w:lang w:val="en-GB" w:eastAsia="en-US" w:bidi="ar-SA"/>
      </w:rPr>
    </w:lvl>
    <w:lvl w:ilvl="5" w:tplc="70ACFF0E">
      <w:numFmt w:val="bullet"/>
      <w:lvlText w:val="•"/>
      <w:lvlJc w:val="left"/>
      <w:pPr>
        <w:ind w:left="5508" w:hanging="360"/>
      </w:pPr>
      <w:rPr>
        <w:rFonts w:hint="default"/>
        <w:lang w:val="en-GB" w:eastAsia="en-US" w:bidi="ar-SA"/>
      </w:rPr>
    </w:lvl>
    <w:lvl w:ilvl="6" w:tplc="6BCCCF24">
      <w:numFmt w:val="bullet"/>
      <w:lvlText w:val="•"/>
      <w:lvlJc w:val="left"/>
      <w:pPr>
        <w:ind w:left="6445" w:hanging="360"/>
      </w:pPr>
      <w:rPr>
        <w:rFonts w:hint="default"/>
        <w:lang w:val="en-GB" w:eastAsia="en-US" w:bidi="ar-SA"/>
      </w:rPr>
    </w:lvl>
    <w:lvl w:ilvl="7" w:tplc="5428082E">
      <w:numFmt w:val="bullet"/>
      <w:lvlText w:val="•"/>
      <w:lvlJc w:val="left"/>
      <w:pPr>
        <w:ind w:left="7383" w:hanging="360"/>
      </w:pPr>
      <w:rPr>
        <w:rFonts w:hint="default"/>
        <w:lang w:val="en-GB" w:eastAsia="en-US" w:bidi="ar-SA"/>
      </w:rPr>
    </w:lvl>
    <w:lvl w:ilvl="8" w:tplc="1E063566">
      <w:numFmt w:val="bullet"/>
      <w:lvlText w:val="•"/>
      <w:lvlJc w:val="left"/>
      <w:pPr>
        <w:ind w:left="8320" w:hanging="360"/>
      </w:pPr>
      <w:rPr>
        <w:rFonts w:hint="default"/>
        <w:lang w:val="en-GB" w:eastAsia="en-US" w:bidi="ar-SA"/>
      </w:rPr>
    </w:lvl>
  </w:abstractNum>
  <w:num w:numId="1" w16cid:durableId="72182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73"/>
    <w:rsid w:val="000B0150"/>
    <w:rsid w:val="0017712E"/>
    <w:rsid w:val="00497B13"/>
    <w:rsid w:val="00AA101C"/>
    <w:rsid w:val="00F1125D"/>
    <w:rsid w:val="00F6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46E4"/>
  <w15:docId w15:val="{112017E7-FAC6-44E0-9810-7BED16D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TBAP Trust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Rose (HF)</dc:creator>
  <cp:lastModifiedBy>Michelle Burgess-Allen</cp:lastModifiedBy>
  <cp:revision>2</cp:revision>
  <dcterms:created xsi:type="dcterms:W3CDTF">2022-09-29T12:28:00Z</dcterms:created>
  <dcterms:modified xsi:type="dcterms:W3CDTF">2022-09-29T12:28:00Z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2021-10-05T00:00:00Z</vt:filetime>
  </property>
</Properties>
</file>