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ADEE" w14:textId="3B2BF109" w:rsidR="004A32C5" w:rsidRDefault="00E068D7"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FCAC07C" w14:textId="12CA6D2A" w:rsidR="00E068D7" w:rsidRDefault="00E068D7" w:rsidP="00E068D7"/>
    <w:p w14:paraId="7ACA9E66" w14:textId="6F42F6D5" w:rsidR="00E068D7" w:rsidRDefault="00E068D7" w:rsidP="00E068D7">
      <w:pPr>
        <w:tabs>
          <w:tab w:val="left" w:pos="3727"/>
        </w:tabs>
        <w:rPr>
          <w:b/>
          <w:bCs/>
          <w:sz w:val="32"/>
          <w:szCs w:val="32"/>
          <w:u w:val="single"/>
        </w:rPr>
      </w:pPr>
      <w:r>
        <w:tab/>
      </w:r>
      <w:r w:rsidRPr="00E068D7">
        <w:rPr>
          <w:b/>
          <w:bCs/>
          <w:sz w:val="32"/>
          <w:szCs w:val="32"/>
          <w:u w:val="single"/>
        </w:rPr>
        <w:t>Primary information</w:t>
      </w:r>
    </w:p>
    <w:p w14:paraId="770443BC" w14:textId="79A774F6" w:rsidR="00E068D7" w:rsidRDefault="00E068D7" w:rsidP="00E068D7">
      <w:pPr>
        <w:tabs>
          <w:tab w:val="left" w:pos="3727"/>
        </w:tabs>
        <w:rPr>
          <w:b/>
          <w:bCs/>
          <w:sz w:val="32"/>
          <w:szCs w:val="32"/>
          <w:u w:val="single"/>
        </w:rPr>
      </w:pPr>
    </w:p>
    <w:p w14:paraId="283EF056" w14:textId="68778600" w:rsidR="00E068D7" w:rsidRDefault="00E068D7" w:rsidP="00E068D7">
      <w:pPr>
        <w:tabs>
          <w:tab w:val="left" w:pos="3727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Key Stage 2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6465" w14:paraId="68384AC9" w14:textId="77777777" w:rsidTr="00386465">
        <w:tc>
          <w:tcPr>
            <w:tcW w:w="2254" w:type="dxa"/>
            <w:vMerge w:val="restart"/>
          </w:tcPr>
          <w:p w14:paraId="29BFA620" w14:textId="5076D651" w:rsidR="00386465" w:rsidRPr="009064AA" w:rsidRDefault="00386465" w:rsidP="00E068D7">
            <w:pPr>
              <w:tabs>
                <w:tab w:val="left" w:pos="3727"/>
              </w:tabs>
            </w:pPr>
            <w:r w:rsidRPr="009064AA">
              <w:t xml:space="preserve">% </w:t>
            </w:r>
            <w:proofErr w:type="gramStart"/>
            <w:r w:rsidRPr="009064AA">
              <w:t>of</w:t>
            </w:r>
            <w:proofErr w:type="gramEnd"/>
            <w:r w:rsidRPr="009064AA">
              <w:t xml:space="preserve"> pupils achieving expected </w:t>
            </w:r>
            <w:r w:rsidR="009064AA" w:rsidRPr="009064AA">
              <w:t>standard in reading writing and Math</w:t>
            </w:r>
          </w:p>
        </w:tc>
        <w:tc>
          <w:tcPr>
            <w:tcW w:w="2254" w:type="dxa"/>
          </w:tcPr>
          <w:p w14:paraId="3854EFB8" w14:textId="1DDD003F" w:rsidR="00386465" w:rsidRPr="00386465" w:rsidRDefault="00386465" w:rsidP="00E068D7">
            <w:pPr>
              <w:tabs>
                <w:tab w:val="left" w:pos="3727"/>
              </w:tabs>
            </w:pPr>
            <w:r w:rsidRPr="00386465">
              <w:t>Reading</w:t>
            </w:r>
          </w:p>
        </w:tc>
        <w:tc>
          <w:tcPr>
            <w:tcW w:w="2254" w:type="dxa"/>
          </w:tcPr>
          <w:p w14:paraId="2D7D345F" w14:textId="09BA4CDF" w:rsidR="00386465" w:rsidRPr="00386465" w:rsidRDefault="00386465" w:rsidP="00E068D7">
            <w:pPr>
              <w:tabs>
                <w:tab w:val="left" w:pos="3727"/>
              </w:tabs>
            </w:pPr>
            <w:r w:rsidRPr="00386465">
              <w:t>Writing</w:t>
            </w:r>
          </w:p>
        </w:tc>
        <w:tc>
          <w:tcPr>
            <w:tcW w:w="2254" w:type="dxa"/>
          </w:tcPr>
          <w:p w14:paraId="374EE1C6" w14:textId="2ABE7D8E" w:rsidR="00386465" w:rsidRPr="00386465" w:rsidRDefault="00386465" w:rsidP="00E068D7">
            <w:pPr>
              <w:tabs>
                <w:tab w:val="left" w:pos="3727"/>
              </w:tabs>
            </w:pPr>
            <w:r w:rsidRPr="00386465">
              <w:t>Math</w:t>
            </w:r>
          </w:p>
        </w:tc>
      </w:tr>
      <w:tr w:rsidR="00386465" w14:paraId="14587804" w14:textId="77777777" w:rsidTr="00386465">
        <w:tc>
          <w:tcPr>
            <w:tcW w:w="2254" w:type="dxa"/>
            <w:vMerge/>
          </w:tcPr>
          <w:p w14:paraId="54214851" w14:textId="77777777" w:rsidR="00386465" w:rsidRDefault="00386465" w:rsidP="00E068D7">
            <w:pPr>
              <w:tabs>
                <w:tab w:val="left" w:pos="3727"/>
              </w:tabs>
              <w:rPr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1BE037C6" w14:textId="7A08B8DD" w:rsidR="00386465" w:rsidRPr="009064AA" w:rsidRDefault="009064AA" w:rsidP="009064AA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  <w:tc>
          <w:tcPr>
            <w:tcW w:w="2254" w:type="dxa"/>
          </w:tcPr>
          <w:p w14:paraId="03C8736F" w14:textId="3BA8F584" w:rsidR="00386465" w:rsidRPr="009064AA" w:rsidRDefault="009064AA" w:rsidP="009064AA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  <w:tc>
          <w:tcPr>
            <w:tcW w:w="2254" w:type="dxa"/>
          </w:tcPr>
          <w:p w14:paraId="3C012E42" w14:textId="5BDF8CE9" w:rsidR="00386465" w:rsidRPr="009064AA" w:rsidRDefault="009064AA" w:rsidP="009064AA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</w:tr>
      <w:tr w:rsidR="009064AA" w14:paraId="31D4C9CF" w14:textId="77777777" w:rsidTr="00386465">
        <w:tc>
          <w:tcPr>
            <w:tcW w:w="2254" w:type="dxa"/>
          </w:tcPr>
          <w:p w14:paraId="67621845" w14:textId="2461B039" w:rsidR="009064AA" w:rsidRDefault="009064AA" w:rsidP="00E068D7">
            <w:pPr>
              <w:tabs>
                <w:tab w:val="left" w:pos="3727"/>
              </w:tabs>
              <w:rPr>
                <w:b/>
                <w:bCs/>
                <w:u w:val="single"/>
              </w:rPr>
            </w:pPr>
            <w:r w:rsidRPr="009064AA">
              <w:t xml:space="preserve">% </w:t>
            </w:r>
            <w:proofErr w:type="gramStart"/>
            <w:r w:rsidRPr="009064AA">
              <w:t>of</w:t>
            </w:r>
            <w:proofErr w:type="gramEnd"/>
            <w:r w:rsidRPr="009064AA">
              <w:t xml:space="preserve"> pupils achieving </w:t>
            </w:r>
            <w:r>
              <w:t>average</w:t>
            </w:r>
            <w:r w:rsidRPr="009064AA">
              <w:t xml:space="preserve"> standard in reading writing and Math</w:t>
            </w:r>
          </w:p>
        </w:tc>
        <w:tc>
          <w:tcPr>
            <w:tcW w:w="2254" w:type="dxa"/>
          </w:tcPr>
          <w:p w14:paraId="3949FB43" w14:textId="4B4EE982" w:rsidR="009064AA" w:rsidRPr="009064AA" w:rsidRDefault="009064AA" w:rsidP="009064AA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66391E44" w14:textId="2D60FBDE" w:rsidR="009064AA" w:rsidRPr="009064AA" w:rsidRDefault="009064AA" w:rsidP="009064AA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384B0A3E" w14:textId="7CAB2CBE" w:rsidR="009064AA" w:rsidRPr="009064AA" w:rsidRDefault="009064AA" w:rsidP="009064AA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</w:tr>
      <w:tr w:rsidR="009064AA" w14:paraId="58D4FD6F" w14:textId="77777777" w:rsidTr="00386465">
        <w:tc>
          <w:tcPr>
            <w:tcW w:w="2254" w:type="dxa"/>
          </w:tcPr>
          <w:p w14:paraId="44E85E7A" w14:textId="15F7B1E9" w:rsidR="009064AA" w:rsidRPr="009064AA" w:rsidRDefault="009064AA" w:rsidP="00E068D7">
            <w:pPr>
              <w:tabs>
                <w:tab w:val="left" w:pos="3727"/>
              </w:tabs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>0 % achieving a high level of attainment</w:t>
            </w:r>
          </w:p>
        </w:tc>
        <w:tc>
          <w:tcPr>
            <w:tcW w:w="2254" w:type="dxa"/>
          </w:tcPr>
          <w:p w14:paraId="217D4E75" w14:textId="2A1279DC" w:rsidR="009064AA" w:rsidRDefault="009064AA" w:rsidP="009064AA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5F3793B4" w14:textId="6897FEAF" w:rsidR="009064AA" w:rsidRDefault="009064AA" w:rsidP="009064AA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722A38E1" w14:textId="319CD4AF" w:rsidR="009064AA" w:rsidRDefault="009064AA" w:rsidP="009064AA">
            <w:pPr>
              <w:tabs>
                <w:tab w:val="left" w:pos="3727"/>
              </w:tabs>
              <w:jc w:val="center"/>
            </w:pPr>
            <w:r>
              <w:t>50%</w:t>
            </w:r>
          </w:p>
        </w:tc>
      </w:tr>
    </w:tbl>
    <w:p w14:paraId="1D95E56F" w14:textId="21D9B12F" w:rsidR="00E068D7" w:rsidRDefault="00E068D7" w:rsidP="00E068D7">
      <w:pPr>
        <w:tabs>
          <w:tab w:val="left" w:pos="3727"/>
        </w:tabs>
        <w:rPr>
          <w:b/>
          <w:bCs/>
          <w:u w:val="single"/>
        </w:rPr>
      </w:pPr>
    </w:p>
    <w:p w14:paraId="46866E99" w14:textId="77777777" w:rsidR="00160B9F" w:rsidRPr="00D86CC8" w:rsidRDefault="00160B9F" w:rsidP="00E068D7">
      <w:pPr>
        <w:tabs>
          <w:tab w:val="left" w:pos="3727"/>
        </w:tabs>
      </w:pPr>
    </w:p>
    <w:sectPr w:rsidR="00160B9F" w:rsidRPr="00D86C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3BCE" w14:textId="77777777" w:rsidR="00CC30A1" w:rsidRDefault="00CC30A1" w:rsidP="00E068D7">
      <w:pPr>
        <w:spacing w:after="0" w:line="240" w:lineRule="auto"/>
      </w:pPr>
      <w:r>
        <w:separator/>
      </w:r>
    </w:p>
  </w:endnote>
  <w:endnote w:type="continuationSeparator" w:id="0">
    <w:p w14:paraId="7AE2C751" w14:textId="77777777" w:rsidR="00CC30A1" w:rsidRDefault="00CC30A1" w:rsidP="00E0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3C33" w14:textId="77777777" w:rsidR="00CC30A1" w:rsidRDefault="00CC30A1" w:rsidP="00E068D7">
      <w:pPr>
        <w:spacing w:after="0" w:line="240" w:lineRule="auto"/>
      </w:pPr>
      <w:r>
        <w:separator/>
      </w:r>
    </w:p>
  </w:footnote>
  <w:footnote w:type="continuationSeparator" w:id="0">
    <w:p w14:paraId="08D421EF" w14:textId="77777777" w:rsidR="00CC30A1" w:rsidRDefault="00CC30A1" w:rsidP="00E0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DAE4" w14:textId="686CE3DD" w:rsidR="00E068D7" w:rsidRDefault="00E068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E93C4" wp14:editId="4699E012">
          <wp:simplePos x="0" y="0"/>
          <wp:positionH relativeFrom="column">
            <wp:posOffset>3307977</wp:posOffset>
          </wp:positionH>
          <wp:positionV relativeFrom="paragraph">
            <wp:posOffset>-350446</wp:posOffset>
          </wp:positionV>
          <wp:extent cx="3173506" cy="1526982"/>
          <wp:effectExtent l="0" t="0" r="825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506" cy="1526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D7"/>
    <w:rsid w:val="00160B9F"/>
    <w:rsid w:val="00386465"/>
    <w:rsid w:val="004A32C5"/>
    <w:rsid w:val="008F748B"/>
    <w:rsid w:val="009064AA"/>
    <w:rsid w:val="00CC30A1"/>
    <w:rsid w:val="00D86CC8"/>
    <w:rsid w:val="00E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BEC"/>
  <w15:chartTrackingRefBased/>
  <w15:docId w15:val="{A3479D52-E221-4AB2-9451-475D4A2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D7"/>
  </w:style>
  <w:style w:type="paragraph" w:styleId="Footer">
    <w:name w:val="footer"/>
    <w:basedOn w:val="Normal"/>
    <w:link w:val="FooterChar"/>
    <w:uiPriority w:val="99"/>
    <w:unhideWhenUsed/>
    <w:rsid w:val="00E0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D7"/>
  </w:style>
  <w:style w:type="table" w:styleId="TableGrid">
    <w:name w:val="Table Grid"/>
    <w:basedOn w:val="TableNormal"/>
    <w:uiPriority w:val="39"/>
    <w:rsid w:val="003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Stanford</dc:creator>
  <cp:keywords/>
  <dc:description/>
  <cp:lastModifiedBy>Michelle Burgess-Allen</cp:lastModifiedBy>
  <cp:revision>2</cp:revision>
  <dcterms:created xsi:type="dcterms:W3CDTF">2022-09-29T13:15:00Z</dcterms:created>
  <dcterms:modified xsi:type="dcterms:W3CDTF">2022-09-29T13:15:00Z</dcterms:modified>
</cp:coreProperties>
</file>