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D4086" w14:textId="77777777" w:rsidR="00D761BE" w:rsidRPr="00425835" w:rsidRDefault="00D761BE" w:rsidP="00425835">
      <w:pPr>
        <w:spacing w:after="240" w:line="240" w:lineRule="exact"/>
        <w:jc w:val="both"/>
        <w:rPr>
          <w:rFonts w:ascii="Cambria" w:eastAsia="MS Mincho" w:hAnsi="Cambria" w:cs="Times New Roman"/>
          <w:lang w:val="en-US"/>
        </w:rPr>
      </w:pPr>
    </w:p>
    <w:p w14:paraId="43F10C94" w14:textId="77777777" w:rsidR="00D761BE" w:rsidRPr="00373BFF" w:rsidRDefault="00D761BE" w:rsidP="005369B7">
      <w:pPr>
        <w:pStyle w:val="OATsubheader1"/>
        <w:rPr>
          <w:color w:val="auto"/>
          <w:sz w:val="28"/>
          <w:szCs w:val="28"/>
        </w:rPr>
      </w:pPr>
      <w:r w:rsidRPr="00373BFF">
        <w:rPr>
          <w:color w:val="auto"/>
          <w:sz w:val="28"/>
          <w:szCs w:val="28"/>
        </w:rPr>
        <w:t>Ormiston Academies Trust</w:t>
      </w:r>
    </w:p>
    <w:p w14:paraId="117C5093" w14:textId="440CDA21" w:rsidR="00D761BE" w:rsidRPr="00867B80" w:rsidRDefault="00CA6855" w:rsidP="005369B7">
      <w:pPr>
        <w:pStyle w:val="OATheader"/>
        <w:rPr>
          <w:rFonts w:eastAsia="MS Gothic"/>
          <w:szCs w:val="42"/>
        </w:rPr>
      </w:pPr>
      <w:bookmarkStart w:id="0" w:name="_Toc222394798"/>
      <w:bookmarkStart w:id="1" w:name="_Toc228272248"/>
      <w:bookmarkStart w:id="2" w:name="_Toc195615491"/>
      <w:bookmarkStart w:id="3" w:name="_Toc195695994"/>
      <w:r>
        <w:rPr>
          <w:rFonts w:eastAsia="MS Gothic"/>
          <w:szCs w:val="42"/>
        </w:rPr>
        <w:t>Ormiston Beachcroft Academy</w:t>
      </w:r>
      <w:r w:rsidR="00D761BE" w:rsidRPr="00867B80">
        <w:rPr>
          <w:rFonts w:eastAsia="MS Gothic"/>
          <w:szCs w:val="42"/>
        </w:rPr>
        <w:br/>
      </w:r>
      <w:r w:rsidR="0065342F" w:rsidRPr="00867B80">
        <w:rPr>
          <w:rFonts w:eastAsia="MS Gothic"/>
          <w:szCs w:val="42"/>
        </w:rPr>
        <w:t xml:space="preserve">Children in </w:t>
      </w:r>
      <w:r w:rsidR="00746E0A" w:rsidRPr="00867B80">
        <w:rPr>
          <w:rFonts w:eastAsia="MS Gothic"/>
          <w:szCs w:val="42"/>
        </w:rPr>
        <w:t>c</w:t>
      </w:r>
      <w:r w:rsidR="0065342F" w:rsidRPr="00867B80">
        <w:rPr>
          <w:rFonts w:eastAsia="MS Gothic"/>
          <w:szCs w:val="42"/>
        </w:rPr>
        <w:t>are</w:t>
      </w:r>
      <w:bookmarkEnd w:id="0"/>
      <w:bookmarkEnd w:id="1"/>
      <w:r w:rsidR="00D761BE" w:rsidRPr="00867B80">
        <w:rPr>
          <w:rFonts w:eastAsia="MS Gothic"/>
          <w:szCs w:val="42"/>
        </w:rPr>
        <w:t xml:space="preserve"> </w:t>
      </w:r>
      <w:bookmarkEnd w:id="2"/>
      <w:bookmarkEnd w:id="3"/>
    </w:p>
    <w:p w14:paraId="692BE3D4" w14:textId="77777777" w:rsidR="00D761BE" w:rsidRPr="00D761BE" w:rsidRDefault="00D761BE" w:rsidP="00D761BE">
      <w:pPr>
        <w:tabs>
          <w:tab w:val="left" w:pos="284"/>
        </w:tabs>
        <w:spacing w:before="200" w:line="480" w:lineRule="exact"/>
        <w:rPr>
          <w:rFonts w:ascii="Gill Sans MT" w:eastAsia="MS Gothic" w:hAnsi="Gill Sans MT" w:cs="Times New Roman (Headings CS)"/>
          <w:color w:val="00B0F0"/>
          <w:kern w:val="28"/>
          <w:sz w:val="20"/>
          <w:szCs w:val="20"/>
        </w:rPr>
      </w:pPr>
    </w:p>
    <w:p w14:paraId="53D02058" w14:textId="77777777" w:rsidR="00D761BE" w:rsidRPr="005369B7" w:rsidRDefault="00D761BE" w:rsidP="005369B7">
      <w:pPr>
        <w:pStyle w:val="OATsubheader1"/>
        <w:rPr>
          <w:sz w:val="28"/>
          <w:szCs w:val="28"/>
        </w:rPr>
      </w:pPr>
      <w:r w:rsidRPr="005369B7">
        <w:rPr>
          <w:sz w:val="28"/>
          <w:szCs w:val="28"/>
        </w:rPr>
        <w:t xml:space="preserve">Policy version control </w:t>
      </w:r>
    </w:p>
    <w:p w14:paraId="7275B21F" w14:textId="77777777" w:rsidR="00D761BE" w:rsidRPr="00D761BE" w:rsidRDefault="00D761BE" w:rsidP="00D761BE">
      <w:pPr>
        <w:pStyle w:val="Titlepgcustom1"/>
        <w:rPr>
          <w:rFonts w:eastAsia="Cambria"/>
          <w:color w:val="00B0F0"/>
          <w:sz w:val="20"/>
          <w:szCs w:val="20"/>
        </w:rPr>
      </w:pPr>
    </w:p>
    <w:tbl>
      <w:tblPr>
        <w:tblStyle w:val="TableGrid2"/>
        <w:tblW w:w="0" w:type="auto"/>
        <w:tblLook w:val="04A0" w:firstRow="1" w:lastRow="0" w:firstColumn="1" w:lastColumn="0" w:noHBand="0" w:noVBand="1"/>
      </w:tblPr>
      <w:tblGrid>
        <w:gridCol w:w="2857"/>
        <w:gridCol w:w="6246"/>
      </w:tblGrid>
      <w:tr w:rsidR="00D761BE" w:rsidRPr="008B251F" w14:paraId="16D9EB06" w14:textId="77777777" w:rsidTr="00CE3ADF">
        <w:trPr>
          <w:trHeight w:val="305"/>
        </w:trPr>
        <w:tc>
          <w:tcPr>
            <w:tcW w:w="2857" w:type="dxa"/>
            <w:tcMar>
              <w:top w:w="113" w:type="dxa"/>
            </w:tcMar>
          </w:tcPr>
          <w:p w14:paraId="283F4D85" w14:textId="77777777" w:rsidR="00D761BE" w:rsidRPr="008B251F" w:rsidRDefault="00D761BE" w:rsidP="00CE3ADF">
            <w:pPr>
              <w:tabs>
                <w:tab w:val="left" w:pos="284"/>
              </w:tabs>
              <w:spacing w:after="120" w:line="250" w:lineRule="exact"/>
              <w:rPr>
                <w:rFonts w:eastAsia="MS Mincho" w:cstheme="majorHAnsi"/>
                <w:sz w:val="20"/>
                <w:szCs w:val="20"/>
              </w:rPr>
            </w:pPr>
            <w:r w:rsidRPr="008B251F">
              <w:rPr>
                <w:rFonts w:eastAsia="MS Mincho" w:cstheme="majorHAnsi"/>
                <w:sz w:val="20"/>
                <w:szCs w:val="20"/>
              </w:rPr>
              <w:t>Policy type</w:t>
            </w:r>
          </w:p>
        </w:tc>
        <w:tc>
          <w:tcPr>
            <w:tcW w:w="6246" w:type="dxa"/>
            <w:tcMar>
              <w:top w:w="113" w:type="dxa"/>
            </w:tcMar>
          </w:tcPr>
          <w:p w14:paraId="1F8D9D58" w14:textId="5C9D75FB" w:rsidR="00D761BE" w:rsidRPr="008B251F" w:rsidRDefault="0076338D" w:rsidP="00CE3ADF">
            <w:pPr>
              <w:tabs>
                <w:tab w:val="left" w:pos="284"/>
              </w:tabs>
              <w:spacing w:after="120" w:line="250" w:lineRule="exact"/>
              <w:rPr>
                <w:rFonts w:eastAsia="MS Mincho" w:cstheme="majorHAnsi"/>
                <w:sz w:val="20"/>
                <w:szCs w:val="20"/>
              </w:rPr>
            </w:pPr>
            <w:r>
              <w:rPr>
                <w:rFonts w:eastAsia="MS Mincho" w:cstheme="majorHAnsi"/>
                <w:sz w:val="20"/>
                <w:szCs w:val="20"/>
              </w:rPr>
              <w:t>M</w:t>
            </w:r>
            <w:r w:rsidR="00CB371C" w:rsidRPr="008B251F">
              <w:rPr>
                <w:rFonts w:eastAsia="MS Mincho" w:cstheme="majorHAnsi"/>
                <w:sz w:val="20"/>
                <w:szCs w:val="20"/>
              </w:rPr>
              <w:t>andatory O</w:t>
            </w:r>
            <w:r>
              <w:rPr>
                <w:rFonts w:eastAsia="MS Mincho" w:cstheme="majorHAnsi"/>
                <w:sz w:val="20"/>
                <w:szCs w:val="20"/>
              </w:rPr>
              <w:t>AT</w:t>
            </w:r>
          </w:p>
        </w:tc>
      </w:tr>
      <w:tr w:rsidR="00D761BE" w:rsidRPr="008B251F" w14:paraId="6FB039C1" w14:textId="77777777" w:rsidTr="00F83771">
        <w:trPr>
          <w:trHeight w:val="2007"/>
        </w:trPr>
        <w:tc>
          <w:tcPr>
            <w:tcW w:w="2857" w:type="dxa"/>
            <w:tcMar>
              <w:top w:w="113" w:type="dxa"/>
            </w:tcMar>
          </w:tcPr>
          <w:p w14:paraId="411A058B" w14:textId="77777777" w:rsidR="00D761BE" w:rsidRPr="008B251F" w:rsidRDefault="00D761BE" w:rsidP="00CE3ADF">
            <w:pPr>
              <w:tabs>
                <w:tab w:val="left" w:pos="284"/>
              </w:tabs>
              <w:spacing w:after="120" w:line="250" w:lineRule="exact"/>
              <w:rPr>
                <w:rFonts w:eastAsia="MS Mincho" w:cstheme="majorHAnsi"/>
                <w:sz w:val="20"/>
                <w:szCs w:val="20"/>
              </w:rPr>
            </w:pPr>
            <w:r w:rsidRPr="008B251F">
              <w:rPr>
                <w:rFonts w:eastAsia="MS Mincho" w:cstheme="majorHAnsi"/>
                <w:sz w:val="20"/>
                <w:szCs w:val="20"/>
              </w:rPr>
              <w:t>Author</w:t>
            </w:r>
          </w:p>
          <w:p w14:paraId="1E538076" w14:textId="77777777" w:rsidR="00D761BE" w:rsidRPr="008B251F" w:rsidRDefault="00D761BE" w:rsidP="00CE3ADF">
            <w:pPr>
              <w:tabs>
                <w:tab w:val="left" w:pos="284"/>
              </w:tabs>
              <w:spacing w:after="120" w:line="250" w:lineRule="exact"/>
              <w:rPr>
                <w:rFonts w:eastAsia="MS Mincho" w:cstheme="majorHAnsi"/>
                <w:sz w:val="20"/>
                <w:szCs w:val="20"/>
              </w:rPr>
            </w:pPr>
            <w:r w:rsidRPr="008B251F">
              <w:rPr>
                <w:rFonts w:eastAsia="MS Mincho" w:cstheme="majorHAnsi"/>
                <w:sz w:val="20"/>
                <w:szCs w:val="20"/>
              </w:rPr>
              <w:t>In consultation with</w:t>
            </w:r>
          </w:p>
        </w:tc>
        <w:tc>
          <w:tcPr>
            <w:tcW w:w="6246" w:type="dxa"/>
            <w:tcMar>
              <w:top w:w="113" w:type="dxa"/>
            </w:tcMar>
          </w:tcPr>
          <w:p w14:paraId="4A3F9289" w14:textId="5A53CD4E" w:rsidR="0065342F" w:rsidRDefault="00594A26" w:rsidP="00CE3ADF">
            <w:pPr>
              <w:tabs>
                <w:tab w:val="left" w:pos="284"/>
              </w:tabs>
              <w:spacing w:after="120" w:line="250" w:lineRule="exact"/>
              <w:rPr>
                <w:rFonts w:eastAsia="MS Mincho" w:cstheme="majorHAnsi"/>
                <w:sz w:val="20"/>
                <w:szCs w:val="20"/>
              </w:rPr>
            </w:pPr>
            <w:r>
              <w:rPr>
                <w:rFonts w:eastAsia="MS Mincho" w:cstheme="majorHAnsi"/>
                <w:sz w:val="20"/>
                <w:szCs w:val="20"/>
              </w:rPr>
              <w:t xml:space="preserve">Nikki Cameron, </w:t>
            </w:r>
            <w:r w:rsidR="0065342F">
              <w:rPr>
                <w:rFonts w:eastAsia="MS Mincho" w:cstheme="majorHAnsi"/>
                <w:sz w:val="20"/>
                <w:szCs w:val="20"/>
              </w:rPr>
              <w:t xml:space="preserve">Head of Safeguarding </w:t>
            </w:r>
          </w:p>
          <w:p w14:paraId="03E57D38" w14:textId="77777777" w:rsidR="00B063D6" w:rsidRPr="00B063D6" w:rsidRDefault="00B063D6" w:rsidP="00B063D6">
            <w:pPr>
              <w:tabs>
                <w:tab w:val="left" w:pos="284"/>
              </w:tabs>
              <w:spacing w:line="250" w:lineRule="exact"/>
              <w:rPr>
                <w:rFonts w:eastAsia="MS Mincho" w:cstheme="majorHAnsi"/>
                <w:sz w:val="20"/>
                <w:szCs w:val="20"/>
              </w:rPr>
            </w:pPr>
            <w:r w:rsidRPr="00B063D6">
              <w:rPr>
                <w:rFonts w:eastAsia="MS Mincho" w:cstheme="majorHAnsi"/>
                <w:sz w:val="20"/>
                <w:szCs w:val="20"/>
              </w:rPr>
              <w:t>Lead Practitioners for SEND and Behaviour</w:t>
            </w:r>
          </w:p>
          <w:p w14:paraId="160192F4" w14:textId="77777777" w:rsidR="00B063D6" w:rsidRPr="00B063D6" w:rsidRDefault="00B063D6" w:rsidP="00B063D6">
            <w:pPr>
              <w:tabs>
                <w:tab w:val="left" w:pos="284"/>
              </w:tabs>
              <w:spacing w:line="250" w:lineRule="exact"/>
              <w:rPr>
                <w:rFonts w:eastAsia="MS Mincho" w:cstheme="majorHAnsi"/>
                <w:sz w:val="20"/>
                <w:szCs w:val="20"/>
              </w:rPr>
            </w:pPr>
            <w:r w:rsidRPr="00B063D6">
              <w:rPr>
                <w:rFonts w:eastAsia="MS Mincho" w:cstheme="majorHAnsi"/>
                <w:sz w:val="20"/>
                <w:szCs w:val="20"/>
              </w:rPr>
              <w:t>Head of Mental Health</w:t>
            </w:r>
          </w:p>
          <w:p w14:paraId="556F6AAA" w14:textId="77777777" w:rsidR="00B063D6" w:rsidRPr="00B063D6" w:rsidRDefault="00B063D6" w:rsidP="00B063D6">
            <w:pPr>
              <w:tabs>
                <w:tab w:val="left" w:pos="284"/>
              </w:tabs>
              <w:spacing w:line="250" w:lineRule="exact"/>
              <w:rPr>
                <w:rFonts w:eastAsia="MS Mincho" w:cstheme="majorHAnsi"/>
                <w:sz w:val="20"/>
                <w:szCs w:val="20"/>
              </w:rPr>
            </w:pPr>
            <w:r w:rsidRPr="00B063D6">
              <w:rPr>
                <w:rFonts w:eastAsia="MS Mincho" w:cstheme="majorHAnsi"/>
                <w:sz w:val="20"/>
                <w:szCs w:val="20"/>
              </w:rPr>
              <w:t>Education Director with responsibility for Attendance</w:t>
            </w:r>
          </w:p>
          <w:p w14:paraId="2E5BD54C" w14:textId="77777777" w:rsidR="00B063D6" w:rsidRPr="00B063D6" w:rsidRDefault="00B063D6" w:rsidP="00B063D6">
            <w:pPr>
              <w:tabs>
                <w:tab w:val="left" w:pos="284"/>
              </w:tabs>
              <w:spacing w:line="250" w:lineRule="exact"/>
              <w:rPr>
                <w:rFonts w:eastAsia="MS Mincho" w:cstheme="majorHAnsi"/>
                <w:sz w:val="20"/>
                <w:szCs w:val="20"/>
              </w:rPr>
            </w:pPr>
            <w:r w:rsidRPr="00B063D6">
              <w:rPr>
                <w:rFonts w:eastAsia="MS Mincho" w:cstheme="majorHAnsi"/>
                <w:sz w:val="20"/>
                <w:szCs w:val="20"/>
              </w:rPr>
              <w:t>National Directors of Primary and Secondary</w:t>
            </w:r>
          </w:p>
          <w:p w14:paraId="1412A0C6" w14:textId="77777777" w:rsidR="00B063D6" w:rsidRPr="00B063D6" w:rsidRDefault="00B063D6" w:rsidP="00B063D6">
            <w:pPr>
              <w:tabs>
                <w:tab w:val="left" w:pos="284"/>
              </w:tabs>
              <w:spacing w:line="250" w:lineRule="exact"/>
              <w:rPr>
                <w:rFonts w:eastAsia="MS Mincho" w:cstheme="majorHAnsi"/>
                <w:sz w:val="20"/>
                <w:szCs w:val="20"/>
              </w:rPr>
            </w:pPr>
            <w:r w:rsidRPr="00B063D6">
              <w:rPr>
                <w:rFonts w:eastAsia="MS Mincho" w:cstheme="majorHAnsi"/>
                <w:sz w:val="20"/>
                <w:szCs w:val="20"/>
              </w:rPr>
              <w:t>Data Protection and Complaints Manager</w:t>
            </w:r>
          </w:p>
          <w:p w14:paraId="0473F5FA" w14:textId="29AE8F71" w:rsidR="00B063D6" w:rsidRPr="008B251F" w:rsidRDefault="00B063D6" w:rsidP="00B063D6">
            <w:pPr>
              <w:tabs>
                <w:tab w:val="left" w:pos="284"/>
              </w:tabs>
              <w:spacing w:line="250" w:lineRule="exact"/>
              <w:rPr>
                <w:rFonts w:eastAsia="MS Mincho" w:cstheme="majorHAnsi"/>
                <w:sz w:val="20"/>
                <w:szCs w:val="20"/>
              </w:rPr>
            </w:pPr>
            <w:r w:rsidRPr="00B063D6">
              <w:rPr>
                <w:rFonts w:eastAsia="MS Mincho" w:cstheme="majorHAnsi"/>
                <w:sz w:val="20"/>
                <w:szCs w:val="20"/>
              </w:rPr>
              <w:t>School Designated Safeguarding Leads and Principals</w:t>
            </w:r>
          </w:p>
        </w:tc>
      </w:tr>
      <w:tr w:rsidR="00D761BE" w:rsidRPr="008B251F" w14:paraId="62A0CB16" w14:textId="77777777" w:rsidTr="00CE3ADF">
        <w:tc>
          <w:tcPr>
            <w:tcW w:w="2857" w:type="dxa"/>
            <w:tcMar>
              <w:top w:w="113" w:type="dxa"/>
            </w:tcMar>
          </w:tcPr>
          <w:p w14:paraId="56A49B52" w14:textId="77777777" w:rsidR="00D761BE" w:rsidRPr="008B251F" w:rsidRDefault="00D761BE" w:rsidP="00CE3ADF">
            <w:pPr>
              <w:tabs>
                <w:tab w:val="left" w:pos="284"/>
              </w:tabs>
              <w:spacing w:after="120" w:line="250" w:lineRule="exact"/>
              <w:rPr>
                <w:rFonts w:eastAsia="MS Mincho" w:cstheme="majorHAnsi"/>
                <w:sz w:val="20"/>
                <w:szCs w:val="20"/>
              </w:rPr>
            </w:pPr>
            <w:r w:rsidRPr="008B251F">
              <w:rPr>
                <w:rFonts w:eastAsia="MS Mincho" w:cstheme="majorHAnsi"/>
                <w:sz w:val="20"/>
                <w:szCs w:val="20"/>
              </w:rPr>
              <w:t>Approved by</w:t>
            </w:r>
          </w:p>
        </w:tc>
        <w:tc>
          <w:tcPr>
            <w:tcW w:w="6246" w:type="dxa"/>
            <w:tcMar>
              <w:top w:w="113" w:type="dxa"/>
            </w:tcMar>
          </w:tcPr>
          <w:p w14:paraId="03E77C86" w14:textId="5A179A84" w:rsidR="00D761BE" w:rsidRPr="008B251F" w:rsidRDefault="007B27A0" w:rsidP="00CE3ADF">
            <w:pPr>
              <w:tabs>
                <w:tab w:val="left" w:pos="284"/>
              </w:tabs>
              <w:spacing w:after="120" w:line="250" w:lineRule="exact"/>
              <w:rPr>
                <w:rFonts w:eastAsia="MS Mincho" w:cstheme="majorHAnsi"/>
                <w:sz w:val="20"/>
                <w:szCs w:val="20"/>
              </w:rPr>
            </w:pPr>
            <w:r>
              <w:rPr>
                <w:rFonts w:eastAsia="MS Mincho" w:cstheme="majorHAnsi"/>
                <w:sz w:val="20"/>
                <w:szCs w:val="20"/>
              </w:rPr>
              <w:t>National Leadership Group, April 202</w:t>
            </w:r>
            <w:r w:rsidR="007E16FC">
              <w:rPr>
                <w:rFonts w:eastAsia="MS Mincho" w:cstheme="majorHAnsi"/>
                <w:sz w:val="20"/>
                <w:szCs w:val="20"/>
              </w:rPr>
              <w:t>6</w:t>
            </w:r>
          </w:p>
        </w:tc>
      </w:tr>
      <w:tr w:rsidR="00D761BE" w:rsidRPr="008B251F" w14:paraId="16F6B7D9" w14:textId="77777777" w:rsidTr="00CE3ADF">
        <w:tc>
          <w:tcPr>
            <w:tcW w:w="2857" w:type="dxa"/>
            <w:tcMar>
              <w:top w:w="113" w:type="dxa"/>
            </w:tcMar>
          </w:tcPr>
          <w:p w14:paraId="4D9C03DA" w14:textId="77777777" w:rsidR="00D761BE" w:rsidRPr="008B251F" w:rsidRDefault="00D761BE" w:rsidP="00CE3ADF">
            <w:pPr>
              <w:tabs>
                <w:tab w:val="left" w:pos="284"/>
              </w:tabs>
              <w:spacing w:after="120" w:line="250" w:lineRule="exact"/>
              <w:rPr>
                <w:rFonts w:eastAsia="MS Mincho" w:cstheme="majorHAnsi"/>
                <w:sz w:val="20"/>
                <w:szCs w:val="20"/>
              </w:rPr>
            </w:pPr>
            <w:r w:rsidRPr="008B251F">
              <w:rPr>
                <w:rFonts w:eastAsia="MS Mincho" w:cstheme="majorHAnsi"/>
                <w:sz w:val="20"/>
                <w:szCs w:val="20"/>
              </w:rPr>
              <w:t>Release date</w:t>
            </w:r>
          </w:p>
        </w:tc>
        <w:tc>
          <w:tcPr>
            <w:tcW w:w="6246" w:type="dxa"/>
            <w:tcMar>
              <w:top w:w="113" w:type="dxa"/>
            </w:tcMar>
          </w:tcPr>
          <w:p w14:paraId="754C9B82" w14:textId="274FF93C" w:rsidR="00D761BE" w:rsidRPr="008B251F" w:rsidRDefault="007B27A0" w:rsidP="00CE3ADF">
            <w:pPr>
              <w:tabs>
                <w:tab w:val="left" w:pos="284"/>
              </w:tabs>
              <w:spacing w:after="120" w:line="250" w:lineRule="exact"/>
              <w:rPr>
                <w:rFonts w:eastAsia="MS Mincho" w:cstheme="majorHAnsi"/>
                <w:sz w:val="20"/>
                <w:szCs w:val="20"/>
              </w:rPr>
            </w:pPr>
            <w:r w:rsidRPr="007B27A0">
              <w:rPr>
                <w:rFonts w:eastAsia="MS Mincho" w:cstheme="majorHAnsi"/>
                <w:sz w:val="20"/>
                <w:szCs w:val="20"/>
              </w:rPr>
              <w:t>April 202</w:t>
            </w:r>
            <w:r w:rsidR="007E16FC">
              <w:rPr>
                <w:rFonts w:eastAsia="MS Mincho" w:cstheme="majorHAnsi"/>
                <w:sz w:val="20"/>
                <w:szCs w:val="20"/>
              </w:rPr>
              <w:t>6</w:t>
            </w:r>
          </w:p>
        </w:tc>
      </w:tr>
      <w:tr w:rsidR="00D761BE" w:rsidRPr="008B251F" w14:paraId="5427D75A" w14:textId="77777777" w:rsidTr="00CE3ADF">
        <w:trPr>
          <w:trHeight w:val="243"/>
        </w:trPr>
        <w:tc>
          <w:tcPr>
            <w:tcW w:w="2857" w:type="dxa"/>
            <w:tcMar>
              <w:top w:w="113" w:type="dxa"/>
            </w:tcMar>
          </w:tcPr>
          <w:p w14:paraId="11F7CFC9" w14:textId="77777777" w:rsidR="00D761BE" w:rsidRPr="008B251F" w:rsidRDefault="00AE06BB" w:rsidP="00CE3ADF">
            <w:pPr>
              <w:tabs>
                <w:tab w:val="left" w:pos="284"/>
              </w:tabs>
              <w:spacing w:after="120" w:line="250" w:lineRule="exact"/>
              <w:rPr>
                <w:rFonts w:eastAsia="MS Mincho" w:cstheme="majorHAnsi"/>
                <w:sz w:val="20"/>
                <w:szCs w:val="20"/>
              </w:rPr>
            </w:pPr>
            <w:r w:rsidRPr="008B251F">
              <w:rPr>
                <w:rFonts w:eastAsia="MS Mincho" w:cstheme="majorHAnsi"/>
                <w:sz w:val="20"/>
                <w:szCs w:val="20"/>
              </w:rPr>
              <w:t>Review</w:t>
            </w:r>
          </w:p>
        </w:tc>
        <w:tc>
          <w:tcPr>
            <w:tcW w:w="6246" w:type="dxa"/>
            <w:tcMar>
              <w:top w:w="113" w:type="dxa"/>
            </w:tcMar>
          </w:tcPr>
          <w:p w14:paraId="6AEAFE3A" w14:textId="2743DF9A" w:rsidR="00D761BE" w:rsidRPr="008B251F" w:rsidRDefault="00DC5D77" w:rsidP="00CE3ADF">
            <w:pPr>
              <w:tabs>
                <w:tab w:val="left" w:pos="284"/>
              </w:tabs>
              <w:spacing w:after="120" w:line="250" w:lineRule="exact"/>
              <w:rPr>
                <w:rFonts w:eastAsia="MS Mincho" w:cstheme="majorHAnsi"/>
                <w:sz w:val="20"/>
                <w:szCs w:val="20"/>
              </w:rPr>
            </w:pPr>
            <w:r w:rsidRPr="001672F1">
              <w:rPr>
                <w:rFonts w:cstheme="majorHAnsi"/>
                <w:color w:val="242424"/>
                <w:sz w:val="20"/>
                <w:szCs w:val="20"/>
                <w:shd w:val="clear" w:color="auto" w:fill="FFFFFF"/>
              </w:rPr>
              <w:t>Policies will be reviewed in line with OAT's internal policy schedule and/or updated when new legislation comes into force</w:t>
            </w:r>
          </w:p>
        </w:tc>
      </w:tr>
      <w:tr w:rsidR="00D761BE" w:rsidRPr="008B251F" w14:paraId="3C1EB37B" w14:textId="77777777" w:rsidTr="00CE3ADF">
        <w:trPr>
          <w:trHeight w:val="243"/>
        </w:trPr>
        <w:tc>
          <w:tcPr>
            <w:tcW w:w="2857" w:type="dxa"/>
            <w:tcMar>
              <w:top w:w="113" w:type="dxa"/>
            </w:tcMar>
          </w:tcPr>
          <w:p w14:paraId="177D8146" w14:textId="77777777" w:rsidR="00D761BE" w:rsidRPr="008B251F" w:rsidRDefault="00D761BE" w:rsidP="00CE3ADF">
            <w:pPr>
              <w:tabs>
                <w:tab w:val="left" w:pos="284"/>
              </w:tabs>
              <w:spacing w:after="120" w:line="250" w:lineRule="exact"/>
              <w:rPr>
                <w:rFonts w:eastAsia="MS Mincho" w:cstheme="majorHAnsi"/>
                <w:sz w:val="20"/>
                <w:szCs w:val="20"/>
              </w:rPr>
            </w:pPr>
            <w:r w:rsidRPr="008B251F">
              <w:rPr>
                <w:rFonts w:eastAsia="MS Mincho" w:cstheme="majorHAnsi"/>
                <w:sz w:val="20"/>
                <w:szCs w:val="20"/>
              </w:rPr>
              <w:t>Description of changes</w:t>
            </w:r>
          </w:p>
        </w:tc>
        <w:tc>
          <w:tcPr>
            <w:tcW w:w="6246" w:type="dxa"/>
            <w:tcMar>
              <w:top w:w="113" w:type="dxa"/>
            </w:tcMar>
          </w:tcPr>
          <w:p w14:paraId="44D50B48" w14:textId="2AF4BFFD" w:rsidR="0010133F" w:rsidRPr="007E16FC" w:rsidRDefault="008A0790" w:rsidP="007E16FC">
            <w:pPr>
              <w:pStyle w:val="OATliststyle"/>
            </w:pPr>
            <w:r>
              <w:t>References to</w:t>
            </w:r>
            <w:r w:rsidRPr="00A54005">
              <w:t xml:space="preserve"> Keeping Children Safe in Education 202</w:t>
            </w:r>
            <w:r w:rsidR="007E16FC">
              <w:t xml:space="preserve">4 </w:t>
            </w:r>
            <w:r w:rsidR="00C21580">
              <w:t>updated to</w:t>
            </w:r>
            <w:r>
              <w:t xml:space="preserve"> 202</w:t>
            </w:r>
            <w:r w:rsidR="007E16FC">
              <w:t>5</w:t>
            </w:r>
          </w:p>
        </w:tc>
      </w:tr>
    </w:tbl>
    <w:p w14:paraId="00D845DC" w14:textId="77777777" w:rsidR="00425835" w:rsidRPr="002E24BB" w:rsidRDefault="00425835" w:rsidP="0051316D">
      <w:pPr>
        <w:pStyle w:val="OATbodystyle"/>
      </w:pPr>
      <w:r w:rsidRPr="002E24BB">
        <w:br w:type="page"/>
      </w:r>
    </w:p>
    <w:p w14:paraId="03FCCA0A" w14:textId="77777777" w:rsidR="0094253D" w:rsidRPr="008B251F" w:rsidRDefault="002E24BB" w:rsidP="0051316D">
      <w:pPr>
        <w:pStyle w:val="OATheader"/>
        <w:rPr>
          <w:sz w:val="36"/>
          <w:szCs w:val="36"/>
        </w:rPr>
      </w:pPr>
      <w:bookmarkStart w:id="4" w:name="_Toc137483837"/>
      <w:bookmarkStart w:id="5" w:name="_Toc195615492"/>
      <w:bookmarkStart w:id="6" w:name="_Toc195695995"/>
      <w:bookmarkStart w:id="7" w:name="_Toc222394799"/>
      <w:bookmarkStart w:id="8" w:name="_Toc228272249"/>
      <w:r w:rsidRPr="008B251F">
        <w:rPr>
          <w:sz w:val="36"/>
          <w:szCs w:val="36"/>
        </w:rPr>
        <w:lastRenderedPageBreak/>
        <w:t>Contents</w:t>
      </w:r>
      <w:bookmarkEnd w:id="4"/>
      <w:bookmarkEnd w:id="5"/>
      <w:bookmarkEnd w:id="6"/>
      <w:bookmarkEnd w:id="7"/>
      <w:bookmarkEnd w:id="8"/>
    </w:p>
    <w:sdt>
      <w:sdtPr>
        <w:id w:val="-1202788278"/>
        <w:docPartObj>
          <w:docPartGallery w:val="Table of Contents"/>
          <w:docPartUnique/>
        </w:docPartObj>
      </w:sdtPr>
      <w:sdtEndPr>
        <w:rPr>
          <w:noProof/>
          <w:sz w:val="22"/>
          <w:szCs w:val="22"/>
        </w:rPr>
      </w:sdtEndPr>
      <w:sdtContent>
        <w:p w14:paraId="70CC7BFF" w14:textId="5204AB8A" w:rsidR="00F83771" w:rsidRDefault="00F2632A" w:rsidP="00F83771">
          <w:pPr>
            <w:pStyle w:val="TOC1"/>
            <w:rPr>
              <w:rFonts w:asciiTheme="minorHAnsi" w:hAnsiTheme="minorHAnsi"/>
              <w:noProof/>
              <w:kern w:val="2"/>
              <w:lang w:eastAsia="en-GB"/>
              <w14:ligatures w14:val="standardContextual"/>
            </w:rPr>
          </w:pPr>
          <w:r w:rsidRPr="00EC20B1">
            <w:rPr>
              <w:noProof/>
              <w:sz w:val="22"/>
              <w:szCs w:val="22"/>
            </w:rPr>
            <w:fldChar w:fldCharType="begin"/>
          </w:r>
          <w:r w:rsidRPr="00EC20B1">
            <w:rPr>
              <w:noProof/>
              <w:sz w:val="22"/>
              <w:szCs w:val="22"/>
            </w:rPr>
            <w:instrText xml:space="preserve"> TOC \o "1-3" \h \z \u </w:instrText>
          </w:r>
          <w:r w:rsidRPr="00EC20B1">
            <w:rPr>
              <w:noProof/>
              <w:sz w:val="22"/>
              <w:szCs w:val="22"/>
            </w:rPr>
            <w:fldChar w:fldCharType="separate"/>
          </w:r>
        </w:p>
        <w:p w14:paraId="6FBDE4F0" w14:textId="157E89FF" w:rsidR="00F83771" w:rsidRDefault="00F83771">
          <w:pPr>
            <w:pStyle w:val="TOC1"/>
            <w:rPr>
              <w:rFonts w:asciiTheme="minorHAnsi" w:hAnsiTheme="minorHAnsi"/>
              <w:noProof/>
              <w:kern w:val="2"/>
              <w:lang w:eastAsia="en-GB"/>
              <w14:ligatures w14:val="standardContextual"/>
            </w:rPr>
          </w:pPr>
          <w:hyperlink w:anchor="_Toc228272250" w:history="1">
            <w:r w:rsidRPr="00D26A17">
              <w:rPr>
                <w:rStyle w:val="Hyperlink"/>
                <w:rFonts w:eastAsia="MS Mincho"/>
                <w:noProof/>
              </w:rPr>
              <w:t>1.</w:t>
            </w:r>
            <w:r>
              <w:rPr>
                <w:rFonts w:asciiTheme="minorHAnsi" w:hAnsiTheme="minorHAnsi"/>
                <w:noProof/>
                <w:kern w:val="2"/>
                <w:lang w:eastAsia="en-GB"/>
                <w14:ligatures w14:val="standardContextual"/>
              </w:rPr>
              <w:tab/>
            </w:r>
            <w:r w:rsidRPr="00D26A17">
              <w:rPr>
                <w:rStyle w:val="Hyperlink"/>
                <w:rFonts w:eastAsia="MS Mincho"/>
                <w:noProof/>
              </w:rPr>
              <w:t>Introduction</w:t>
            </w:r>
            <w:r>
              <w:rPr>
                <w:noProof/>
                <w:webHidden/>
              </w:rPr>
              <w:tab/>
            </w:r>
            <w:r>
              <w:rPr>
                <w:noProof/>
                <w:webHidden/>
              </w:rPr>
              <w:fldChar w:fldCharType="begin"/>
            </w:r>
            <w:r>
              <w:rPr>
                <w:noProof/>
                <w:webHidden/>
              </w:rPr>
              <w:instrText xml:space="preserve"> PAGEREF _Toc228272250 \h </w:instrText>
            </w:r>
            <w:r>
              <w:rPr>
                <w:noProof/>
                <w:webHidden/>
              </w:rPr>
            </w:r>
            <w:r>
              <w:rPr>
                <w:noProof/>
                <w:webHidden/>
              </w:rPr>
              <w:fldChar w:fldCharType="separate"/>
            </w:r>
            <w:r>
              <w:rPr>
                <w:noProof/>
                <w:webHidden/>
              </w:rPr>
              <w:t>3</w:t>
            </w:r>
            <w:r>
              <w:rPr>
                <w:noProof/>
                <w:webHidden/>
              </w:rPr>
              <w:fldChar w:fldCharType="end"/>
            </w:r>
          </w:hyperlink>
        </w:p>
        <w:p w14:paraId="6304BC67" w14:textId="0F09E5DC" w:rsidR="00F83771" w:rsidRDefault="00F83771">
          <w:pPr>
            <w:pStyle w:val="TOC1"/>
            <w:rPr>
              <w:rFonts w:asciiTheme="minorHAnsi" w:hAnsiTheme="minorHAnsi"/>
              <w:noProof/>
              <w:kern w:val="2"/>
              <w:lang w:eastAsia="en-GB"/>
              <w14:ligatures w14:val="standardContextual"/>
            </w:rPr>
          </w:pPr>
          <w:hyperlink w:anchor="_Toc228272251" w:history="1">
            <w:r w:rsidRPr="00D26A17">
              <w:rPr>
                <w:rStyle w:val="Hyperlink"/>
                <w:rFonts w:eastAsia="MS Mincho"/>
                <w:noProof/>
              </w:rPr>
              <w:t>2.</w:t>
            </w:r>
            <w:r>
              <w:rPr>
                <w:rFonts w:asciiTheme="minorHAnsi" w:hAnsiTheme="minorHAnsi"/>
                <w:noProof/>
                <w:kern w:val="2"/>
                <w:lang w:eastAsia="en-GB"/>
                <w14:ligatures w14:val="standardContextual"/>
              </w:rPr>
              <w:tab/>
            </w:r>
            <w:r w:rsidRPr="00D26A17">
              <w:rPr>
                <w:rStyle w:val="Hyperlink"/>
                <w:rFonts w:eastAsia="MS Mincho"/>
                <w:noProof/>
              </w:rPr>
              <w:t>Communication – why language matters</w:t>
            </w:r>
            <w:r>
              <w:rPr>
                <w:noProof/>
                <w:webHidden/>
              </w:rPr>
              <w:tab/>
            </w:r>
            <w:r>
              <w:rPr>
                <w:noProof/>
                <w:webHidden/>
              </w:rPr>
              <w:fldChar w:fldCharType="begin"/>
            </w:r>
            <w:r>
              <w:rPr>
                <w:noProof/>
                <w:webHidden/>
              </w:rPr>
              <w:instrText xml:space="preserve"> PAGEREF _Toc228272251 \h </w:instrText>
            </w:r>
            <w:r>
              <w:rPr>
                <w:noProof/>
                <w:webHidden/>
              </w:rPr>
            </w:r>
            <w:r>
              <w:rPr>
                <w:noProof/>
                <w:webHidden/>
              </w:rPr>
              <w:fldChar w:fldCharType="separate"/>
            </w:r>
            <w:r>
              <w:rPr>
                <w:noProof/>
                <w:webHidden/>
              </w:rPr>
              <w:t>3</w:t>
            </w:r>
            <w:r>
              <w:rPr>
                <w:noProof/>
                <w:webHidden/>
              </w:rPr>
              <w:fldChar w:fldCharType="end"/>
            </w:r>
          </w:hyperlink>
        </w:p>
        <w:p w14:paraId="47BCA6F1" w14:textId="38EE121C" w:rsidR="00F83771" w:rsidRDefault="00F83771">
          <w:pPr>
            <w:pStyle w:val="TOC1"/>
            <w:rPr>
              <w:rFonts w:asciiTheme="minorHAnsi" w:hAnsiTheme="minorHAnsi"/>
              <w:noProof/>
              <w:kern w:val="2"/>
              <w:lang w:eastAsia="en-GB"/>
              <w14:ligatures w14:val="standardContextual"/>
            </w:rPr>
          </w:pPr>
          <w:hyperlink w:anchor="_Toc228272252" w:history="1">
            <w:r w:rsidRPr="00D26A17">
              <w:rPr>
                <w:rStyle w:val="Hyperlink"/>
                <w:rFonts w:eastAsia="MS Mincho"/>
                <w:noProof/>
              </w:rPr>
              <w:t>3.</w:t>
            </w:r>
            <w:r>
              <w:rPr>
                <w:rFonts w:asciiTheme="minorHAnsi" w:hAnsiTheme="minorHAnsi"/>
                <w:noProof/>
                <w:kern w:val="2"/>
                <w:lang w:eastAsia="en-GB"/>
                <w14:ligatures w14:val="standardContextual"/>
              </w:rPr>
              <w:tab/>
            </w:r>
            <w:r w:rsidRPr="00D26A17">
              <w:rPr>
                <w:rStyle w:val="Hyperlink"/>
                <w:rFonts w:eastAsia="MS Mincho"/>
                <w:noProof/>
              </w:rPr>
              <w:t>Roles and responsibilities</w:t>
            </w:r>
            <w:r>
              <w:rPr>
                <w:noProof/>
                <w:webHidden/>
              </w:rPr>
              <w:tab/>
            </w:r>
            <w:r>
              <w:rPr>
                <w:noProof/>
                <w:webHidden/>
              </w:rPr>
              <w:fldChar w:fldCharType="begin"/>
            </w:r>
            <w:r>
              <w:rPr>
                <w:noProof/>
                <w:webHidden/>
              </w:rPr>
              <w:instrText xml:space="preserve"> PAGEREF _Toc228272252 \h </w:instrText>
            </w:r>
            <w:r>
              <w:rPr>
                <w:noProof/>
                <w:webHidden/>
              </w:rPr>
            </w:r>
            <w:r>
              <w:rPr>
                <w:noProof/>
                <w:webHidden/>
              </w:rPr>
              <w:fldChar w:fldCharType="separate"/>
            </w:r>
            <w:r>
              <w:rPr>
                <w:noProof/>
                <w:webHidden/>
              </w:rPr>
              <w:t>3</w:t>
            </w:r>
            <w:r>
              <w:rPr>
                <w:noProof/>
                <w:webHidden/>
              </w:rPr>
              <w:fldChar w:fldCharType="end"/>
            </w:r>
          </w:hyperlink>
        </w:p>
        <w:p w14:paraId="2B5D3821" w14:textId="5906A7BF" w:rsidR="00F83771" w:rsidRDefault="00F83771">
          <w:pPr>
            <w:pStyle w:val="TOC1"/>
            <w:rPr>
              <w:rFonts w:asciiTheme="minorHAnsi" w:hAnsiTheme="minorHAnsi"/>
              <w:noProof/>
              <w:kern w:val="2"/>
              <w:lang w:eastAsia="en-GB"/>
              <w14:ligatures w14:val="standardContextual"/>
            </w:rPr>
          </w:pPr>
          <w:hyperlink w:anchor="_Toc228272253" w:history="1">
            <w:r w:rsidRPr="00D26A17">
              <w:rPr>
                <w:rStyle w:val="Hyperlink"/>
                <w:rFonts w:eastAsia="MS Mincho"/>
                <w:noProof/>
              </w:rPr>
              <w:t>4.</w:t>
            </w:r>
            <w:r>
              <w:rPr>
                <w:rFonts w:asciiTheme="minorHAnsi" w:hAnsiTheme="minorHAnsi"/>
                <w:noProof/>
                <w:kern w:val="2"/>
                <w:lang w:eastAsia="en-GB"/>
                <w14:ligatures w14:val="standardContextual"/>
              </w:rPr>
              <w:tab/>
            </w:r>
            <w:r w:rsidRPr="00D26A17">
              <w:rPr>
                <w:rStyle w:val="Hyperlink"/>
                <w:rFonts w:eastAsia="MS Mincho"/>
                <w:noProof/>
              </w:rPr>
              <w:t>Personal education plans (PEPs)</w:t>
            </w:r>
            <w:r>
              <w:rPr>
                <w:noProof/>
                <w:webHidden/>
              </w:rPr>
              <w:tab/>
            </w:r>
            <w:r>
              <w:rPr>
                <w:noProof/>
                <w:webHidden/>
              </w:rPr>
              <w:fldChar w:fldCharType="begin"/>
            </w:r>
            <w:r>
              <w:rPr>
                <w:noProof/>
                <w:webHidden/>
              </w:rPr>
              <w:instrText xml:space="preserve"> PAGEREF _Toc228272253 \h </w:instrText>
            </w:r>
            <w:r>
              <w:rPr>
                <w:noProof/>
                <w:webHidden/>
              </w:rPr>
            </w:r>
            <w:r>
              <w:rPr>
                <w:noProof/>
                <w:webHidden/>
              </w:rPr>
              <w:fldChar w:fldCharType="separate"/>
            </w:r>
            <w:r>
              <w:rPr>
                <w:noProof/>
                <w:webHidden/>
              </w:rPr>
              <w:t>6</w:t>
            </w:r>
            <w:r>
              <w:rPr>
                <w:noProof/>
                <w:webHidden/>
              </w:rPr>
              <w:fldChar w:fldCharType="end"/>
            </w:r>
          </w:hyperlink>
        </w:p>
        <w:p w14:paraId="323F15E4" w14:textId="0DB6E7AC" w:rsidR="00F83771" w:rsidRDefault="00F83771">
          <w:pPr>
            <w:pStyle w:val="TOC1"/>
            <w:rPr>
              <w:rFonts w:asciiTheme="minorHAnsi" w:hAnsiTheme="minorHAnsi"/>
              <w:noProof/>
              <w:kern w:val="2"/>
              <w:lang w:eastAsia="en-GB"/>
              <w14:ligatures w14:val="standardContextual"/>
            </w:rPr>
          </w:pPr>
          <w:hyperlink w:anchor="_Toc228272254" w:history="1">
            <w:r w:rsidRPr="00D26A17">
              <w:rPr>
                <w:rStyle w:val="Hyperlink"/>
                <w:rFonts w:eastAsia="MS Mincho"/>
                <w:noProof/>
              </w:rPr>
              <w:t>5.</w:t>
            </w:r>
            <w:r>
              <w:rPr>
                <w:rFonts w:asciiTheme="minorHAnsi" w:hAnsiTheme="minorHAnsi"/>
                <w:noProof/>
                <w:kern w:val="2"/>
                <w:lang w:eastAsia="en-GB"/>
                <w14:ligatures w14:val="standardContextual"/>
              </w:rPr>
              <w:tab/>
            </w:r>
            <w:r w:rsidRPr="00D26A17">
              <w:rPr>
                <w:rStyle w:val="Hyperlink"/>
                <w:rFonts w:eastAsia="MS Mincho"/>
                <w:noProof/>
              </w:rPr>
              <w:t>Pupil Premium Plus</w:t>
            </w:r>
            <w:r>
              <w:rPr>
                <w:noProof/>
                <w:webHidden/>
              </w:rPr>
              <w:tab/>
            </w:r>
            <w:r>
              <w:rPr>
                <w:noProof/>
                <w:webHidden/>
              </w:rPr>
              <w:fldChar w:fldCharType="begin"/>
            </w:r>
            <w:r>
              <w:rPr>
                <w:noProof/>
                <w:webHidden/>
              </w:rPr>
              <w:instrText xml:space="preserve"> PAGEREF _Toc228272254 \h </w:instrText>
            </w:r>
            <w:r>
              <w:rPr>
                <w:noProof/>
                <w:webHidden/>
              </w:rPr>
            </w:r>
            <w:r>
              <w:rPr>
                <w:noProof/>
                <w:webHidden/>
              </w:rPr>
              <w:fldChar w:fldCharType="separate"/>
            </w:r>
            <w:r>
              <w:rPr>
                <w:noProof/>
                <w:webHidden/>
              </w:rPr>
              <w:t>6</w:t>
            </w:r>
            <w:r>
              <w:rPr>
                <w:noProof/>
                <w:webHidden/>
              </w:rPr>
              <w:fldChar w:fldCharType="end"/>
            </w:r>
          </w:hyperlink>
        </w:p>
        <w:p w14:paraId="3937A5BE" w14:textId="53A70A48" w:rsidR="00F83771" w:rsidRDefault="00F83771">
          <w:pPr>
            <w:pStyle w:val="TOC1"/>
            <w:rPr>
              <w:rFonts w:asciiTheme="minorHAnsi" w:hAnsiTheme="minorHAnsi"/>
              <w:noProof/>
              <w:kern w:val="2"/>
              <w:lang w:eastAsia="en-GB"/>
              <w14:ligatures w14:val="standardContextual"/>
            </w:rPr>
          </w:pPr>
          <w:hyperlink w:anchor="_Toc228272255" w:history="1">
            <w:r w:rsidRPr="00D26A17">
              <w:rPr>
                <w:rStyle w:val="Hyperlink"/>
                <w:rFonts w:eastAsia="MS Mincho"/>
                <w:noProof/>
              </w:rPr>
              <w:t>6.</w:t>
            </w:r>
            <w:r>
              <w:rPr>
                <w:rFonts w:asciiTheme="minorHAnsi" w:hAnsiTheme="minorHAnsi"/>
                <w:noProof/>
                <w:kern w:val="2"/>
                <w:lang w:eastAsia="en-GB"/>
                <w14:ligatures w14:val="standardContextual"/>
              </w:rPr>
              <w:tab/>
            </w:r>
            <w:r w:rsidRPr="00D26A17">
              <w:rPr>
                <w:rStyle w:val="Hyperlink"/>
                <w:rFonts w:eastAsia="MS Mincho"/>
                <w:noProof/>
              </w:rPr>
              <w:t>Working with agencies and the Virtual School Headteacher (VSH)</w:t>
            </w:r>
            <w:r>
              <w:rPr>
                <w:noProof/>
                <w:webHidden/>
              </w:rPr>
              <w:tab/>
            </w:r>
            <w:r>
              <w:rPr>
                <w:noProof/>
                <w:webHidden/>
              </w:rPr>
              <w:fldChar w:fldCharType="begin"/>
            </w:r>
            <w:r>
              <w:rPr>
                <w:noProof/>
                <w:webHidden/>
              </w:rPr>
              <w:instrText xml:space="preserve"> PAGEREF _Toc228272255 \h </w:instrText>
            </w:r>
            <w:r>
              <w:rPr>
                <w:noProof/>
                <w:webHidden/>
              </w:rPr>
            </w:r>
            <w:r>
              <w:rPr>
                <w:noProof/>
                <w:webHidden/>
              </w:rPr>
              <w:fldChar w:fldCharType="separate"/>
            </w:r>
            <w:r>
              <w:rPr>
                <w:noProof/>
                <w:webHidden/>
              </w:rPr>
              <w:t>7</w:t>
            </w:r>
            <w:r>
              <w:rPr>
                <w:noProof/>
                <w:webHidden/>
              </w:rPr>
              <w:fldChar w:fldCharType="end"/>
            </w:r>
          </w:hyperlink>
        </w:p>
        <w:p w14:paraId="26DE42AA" w14:textId="6B89D90C" w:rsidR="00F83771" w:rsidRDefault="00F83771">
          <w:pPr>
            <w:pStyle w:val="TOC1"/>
            <w:rPr>
              <w:rFonts w:asciiTheme="minorHAnsi" w:hAnsiTheme="minorHAnsi"/>
              <w:noProof/>
              <w:kern w:val="2"/>
              <w:lang w:eastAsia="en-GB"/>
              <w14:ligatures w14:val="standardContextual"/>
            </w:rPr>
          </w:pPr>
          <w:hyperlink w:anchor="_Toc228272256" w:history="1">
            <w:r w:rsidRPr="00D26A17">
              <w:rPr>
                <w:rStyle w:val="Hyperlink"/>
                <w:rFonts w:eastAsia="MS Mincho"/>
                <w:noProof/>
              </w:rPr>
              <w:t>7.</w:t>
            </w:r>
            <w:r>
              <w:rPr>
                <w:rFonts w:asciiTheme="minorHAnsi" w:hAnsiTheme="minorHAnsi"/>
                <w:noProof/>
                <w:kern w:val="2"/>
                <w:lang w:eastAsia="en-GB"/>
                <w14:ligatures w14:val="standardContextual"/>
              </w:rPr>
              <w:tab/>
            </w:r>
            <w:r w:rsidRPr="00D26A17">
              <w:rPr>
                <w:rStyle w:val="Hyperlink"/>
                <w:rFonts w:eastAsia="MS Mincho"/>
                <w:noProof/>
              </w:rPr>
              <w:t>Training</w:t>
            </w:r>
            <w:r>
              <w:rPr>
                <w:noProof/>
                <w:webHidden/>
              </w:rPr>
              <w:tab/>
            </w:r>
            <w:r>
              <w:rPr>
                <w:noProof/>
                <w:webHidden/>
              </w:rPr>
              <w:fldChar w:fldCharType="begin"/>
            </w:r>
            <w:r>
              <w:rPr>
                <w:noProof/>
                <w:webHidden/>
              </w:rPr>
              <w:instrText xml:space="preserve"> PAGEREF _Toc228272256 \h </w:instrText>
            </w:r>
            <w:r>
              <w:rPr>
                <w:noProof/>
                <w:webHidden/>
              </w:rPr>
            </w:r>
            <w:r>
              <w:rPr>
                <w:noProof/>
                <w:webHidden/>
              </w:rPr>
              <w:fldChar w:fldCharType="separate"/>
            </w:r>
            <w:r>
              <w:rPr>
                <w:noProof/>
                <w:webHidden/>
              </w:rPr>
              <w:t>8</w:t>
            </w:r>
            <w:r>
              <w:rPr>
                <w:noProof/>
                <w:webHidden/>
              </w:rPr>
              <w:fldChar w:fldCharType="end"/>
            </w:r>
          </w:hyperlink>
        </w:p>
        <w:p w14:paraId="37B04907" w14:textId="3BED7210" w:rsidR="00F83771" w:rsidRDefault="00F83771">
          <w:pPr>
            <w:pStyle w:val="TOC1"/>
            <w:rPr>
              <w:rFonts w:asciiTheme="minorHAnsi" w:hAnsiTheme="minorHAnsi"/>
              <w:noProof/>
              <w:kern w:val="2"/>
              <w:lang w:eastAsia="en-GB"/>
              <w14:ligatures w14:val="standardContextual"/>
            </w:rPr>
          </w:pPr>
          <w:hyperlink w:anchor="_Toc228272257" w:history="1">
            <w:r w:rsidRPr="00D26A17">
              <w:rPr>
                <w:rStyle w:val="Hyperlink"/>
                <w:rFonts w:eastAsia="MS Mincho"/>
                <w:noProof/>
              </w:rPr>
              <w:t>8.</w:t>
            </w:r>
            <w:r>
              <w:rPr>
                <w:rFonts w:asciiTheme="minorHAnsi" w:hAnsiTheme="minorHAnsi"/>
                <w:noProof/>
                <w:kern w:val="2"/>
                <w:lang w:eastAsia="en-GB"/>
                <w14:ligatures w14:val="standardContextual"/>
              </w:rPr>
              <w:tab/>
            </w:r>
            <w:r w:rsidRPr="00D26A17">
              <w:rPr>
                <w:rStyle w:val="Hyperlink"/>
                <w:rFonts w:eastAsia="MS Mincho"/>
                <w:noProof/>
              </w:rPr>
              <w:t>The mental health of children in care and children previously in care</w:t>
            </w:r>
            <w:r>
              <w:rPr>
                <w:noProof/>
                <w:webHidden/>
              </w:rPr>
              <w:tab/>
            </w:r>
            <w:r>
              <w:rPr>
                <w:noProof/>
                <w:webHidden/>
              </w:rPr>
              <w:fldChar w:fldCharType="begin"/>
            </w:r>
            <w:r>
              <w:rPr>
                <w:noProof/>
                <w:webHidden/>
              </w:rPr>
              <w:instrText xml:space="preserve"> PAGEREF _Toc228272257 \h </w:instrText>
            </w:r>
            <w:r>
              <w:rPr>
                <w:noProof/>
                <w:webHidden/>
              </w:rPr>
            </w:r>
            <w:r>
              <w:rPr>
                <w:noProof/>
                <w:webHidden/>
              </w:rPr>
              <w:fldChar w:fldCharType="separate"/>
            </w:r>
            <w:r>
              <w:rPr>
                <w:noProof/>
                <w:webHidden/>
              </w:rPr>
              <w:t>9</w:t>
            </w:r>
            <w:r>
              <w:rPr>
                <w:noProof/>
                <w:webHidden/>
              </w:rPr>
              <w:fldChar w:fldCharType="end"/>
            </w:r>
          </w:hyperlink>
        </w:p>
        <w:p w14:paraId="00EE6026" w14:textId="1982F5C9" w:rsidR="00F83771" w:rsidRDefault="00F83771">
          <w:pPr>
            <w:pStyle w:val="TOC1"/>
            <w:rPr>
              <w:rFonts w:asciiTheme="minorHAnsi" w:hAnsiTheme="minorHAnsi"/>
              <w:noProof/>
              <w:kern w:val="2"/>
              <w:lang w:eastAsia="en-GB"/>
              <w14:ligatures w14:val="standardContextual"/>
            </w:rPr>
          </w:pPr>
          <w:hyperlink w:anchor="_Toc228272258" w:history="1">
            <w:r w:rsidRPr="00D26A17">
              <w:rPr>
                <w:rStyle w:val="Hyperlink"/>
                <w:rFonts w:eastAsia="MS Mincho"/>
                <w:noProof/>
              </w:rPr>
              <w:t>9.</w:t>
            </w:r>
            <w:r>
              <w:rPr>
                <w:rFonts w:asciiTheme="minorHAnsi" w:hAnsiTheme="minorHAnsi"/>
                <w:noProof/>
                <w:kern w:val="2"/>
                <w:lang w:eastAsia="en-GB"/>
                <w14:ligatures w14:val="standardContextual"/>
              </w:rPr>
              <w:tab/>
            </w:r>
            <w:r w:rsidRPr="00D26A17">
              <w:rPr>
                <w:rStyle w:val="Hyperlink"/>
                <w:rFonts w:eastAsia="MS Mincho"/>
                <w:noProof/>
              </w:rPr>
              <w:t>Suspensions and permanent exclusions</w:t>
            </w:r>
            <w:r>
              <w:rPr>
                <w:noProof/>
                <w:webHidden/>
              </w:rPr>
              <w:tab/>
            </w:r>
            <w:r>
              <w:rPr>
                <w:noProof/>
                <w:webHidden/>
              </w:rPr>
              <w:fldChar w:fldCharType="begin"/>
            </w:r>
            <w:r>
              <w:rPr>
                <w:noProof/>
                <w:webHidden/>
              </w:rPr>
              <w:instrText xml:space="preserve"> PAGEREF _Toc228272258 \h </w:instrText>
            </w:r>
            <w:r>
              <w:rPr>
                <w:noProof/>
                <w:webHidden/>
              </w:rPr>
            </w:r>
            <w:r>
              <w:rPr>
                <w:noProof/>
                <w:webHidden/>
              </w:rPr>
              <w:fldChar w:fldCharType="separate"/>
            </w:r>
            <w:r>
              <w:rPr>
                <w:noProof/>
                <w:webHidden/>
              </w:rPr>
              <w:t>9</w:t>
            </w:r>
            <w:r>
              <w:rPr>
                <w:noProof/>
                <w:webHidden/>
              </w:rPr>
              <w:fldChar w:fldCharType="end"/>
            </w:r>
          </w:hyperlink>
        </w:p>
        <w:p w14:paraId="53EB33AC" w14:textId="5839CD8A" w:rsidR="00F83771" w:rsidRDefault="00F83771">
          <w:pPr>
            <w:pStyle w:val="TOC1"/>
            <w:rPr>
              <w:rFonts w:asciiTheme="minorHAnsi" w:hAnsiTheme="minorHAnsi"/>
              <w:noProof/>
              <w:kern w:val="2"/>
              <w:lang w:eastAsia="en-GB"/>
              <w14:ligatures w14:val="standardContextual"/>
            </w:rPr>
          </w:pPr>
          <w:hyperlink w:anchor="_Toc228272259" w:history="1">
            <w:r w:rsidRPr="00D26A17">
              <w:rPr>
                <w:rStyle w:val="Hyperlink"/>
                <w:rFonts w:eastAsia="MS Mincho"/>
                <w:noProof/>
              </w:rPr>
              <w:t>10.</w:t>
            </w:r>
            <w:r>
              <w:rPr>
                <w:rFonts w:asciiTheme="minorHAnsi" w:hAnsiTheme="minorHAnsi"/>
                <w:noProof/>
                <w:kern w:val="2"/>
                <w:lang w:eastAsia="en-GB"/>
                <w14:ligatures w14:val="standardContextual"/>
              </w:rPr>
              <w:tab/>
            </w:r>
            <w:r w:rsidRPr="00D26A17">
              <w:rPr>
                <w:rStyle w:val="Hyperlink"/>
                <w:rFonts w:eastAsia="MS Mincho"/>
                <w:noProof/>
              </w:rPr>
              <w:t>Children in care with special educational needs and disabilities (SEND)</w:t>
            </w:r>
            <w:r>
              <w:rPr>
                <w:noProof/>
                <w:webHidden/>
              </w:rPr>
              <w:tab/>
            </w:r>
            <w:r>
              <w:rPr>
                <w:noProof/>
                <w:webHidden/>
              </w:rPr>
              <w:fldChar w:fldCharType="begin"/>
            </w:r>
            <w:r>
              <w:rPr>
                <w:noProof/>
                <w:webHidden/>
              </w:rPr>
              <w:instrText xml:space="preserve"> PAGEREF _Toc228272259 \h </w:instrText>
            </w:r>
            <w:r>
              <w:rPr>
                <w:noProof/>
                <w:webHidden/>
              </w:rPr>
            </w:r>
            <w:r>
              <w:rPr>
                <w:noProof/>
                <w:webHidden/>
              </w:rPr>
              <w:fldChar w:fldCharType="separate"/>
            </w:r>
            <w:r>
              <w:rPr>
                <w:noProof/>
                <w:webHidden/>
              </w:rPr>
              <w:t>10</w:t>
            </w:r>
            <w:r>
              <w:rPr>
                <w:noProof/>
                <w:webHidden/>
              </w:rPr>
              <w:fldChar w:fldCharType="end"/>
            </w:r>
          </w:hyperlink>
        </w:p>
        <w:p w14:paraId="012A2B3A" w14:textId="550B434B" w:rsidR="00F83771" w:rsidRDefault="00F83771">
          <w:pPr>
            <w:pStyle w:val="TOC1"/>
            <w:rPr>
              <w:rFonts w:asciiTheme="minorHAnsi" w:hAnsiTheme="minorHAnsi"/>
              <w:noProof/>
              <w:kern w:val="2"/>
              <w:lang w:eastAsia="en-GB"/>
              <w14:ligatures w14:val="standardContextual"/>
            </w:rPr>
          </w:pPr>
          <w:hyperlink w:anchor="_Toc228272260" w:history="1">
            <w:r w:rsidRPr="00D26A17">
              <w:rPr>
                <w:rStyle w:val="Hyperlink"/>
                <w:noProof/>
              </w:rPr>
              <w:t xml:space="preserve">Appendix 1 - </w:t>
            </w:r>
            <w:r w:rsidRPr="00D26A17">
              <w:rPr>
                <w:rStyle w:val="Hyperlink"/>
                <w:rFonts w:eastAsia="MS Mincho"/>
                <w:noProof/>
              </w:rPr>
              <w:t>Definitions</w:t>
            </w:r>
            <w:r>
              <w:rPr>
                <w:noProof/>
                <w:webHidden/>
              </w:rPr>
              <w:tab/>
            </w:r>
            <w:r>
              <w:rPr>
                <w:noProof/>
                <w:webHidden/>
              </w:rPr>
              <w:fldChar w:fldCharType="begin"/>
            </w:r>
            <w:r>
              <w:rPr>
                <w:noProof/>
                <w:webHidden/>
              </w:rPr>
              <w:instrText xml:space="preserve"> PAGEREF _Toc228272260 \h </w:instrText>
            </w:r>
            <w:r>
              <w:rPr>
                <w:noProof/>
                <w:webHidden/>
              </w:rPr>
            </w:r>
            <w:r>
              <w:rPr>
                <w:noProof/>
                <w:webHidden/>
              </w:rPr>
              <w:fldChar w:fldCharType="separate"/>
            </w:r>
            <w:r>
              <w:rPr>
                <w:noProof/>
                <w:webHidden/>
              </w:rPr>
              <w:t>11</w:t>
            </w:r>
            <w:r>
              <w:rPr>
                <w:noProof/>
                <w:webHidden/>
              </w:rPr>
              <w:fldChar w:fldCharType="end"/>
            </w:r>
          </w:hyperlink>
        </w:p>
        <w:p w14:paraId="49C8F190" w14:textId="1946F6A4" w:rsidR="00F83771" w:rsidRDefault="00F83771">
          <w:pPr>
            <w:pStyle w:val="TOC1"/>
            <w:rPr>
              <w:rFonts w:asciiTheme="minorHAnsi" w:hAnsiTheme="minorHAnsi"/>
              <w:noProof/>
              <w:kern w:val="2"/>
              <w:lang w:eastAsia="en-GB"/>
              <w14:ligatures w14:val="standardContextual"/>
            </w:rPr>
          </w:pPr>
          <w:hyperlink w:anchor="_Toc228272261" w:history="1">
            <w:r w:rsidRPr="00D26A17">
              <w:rPr>
                <w:rStyle w:val="Hyperlink"/>
                <w:noProof/>
              </w:rPr>
              <w:t xml:space="preserve">Appendix 2 - </w:t>
            </w:r>
            <w:r w:rsidRPr="00D26A17">
              <w:rPr>
                <w:rStyle w:val="Hyperlink"/>
                <w:rFonts w:eastAsia="MS Mincho"/>
                <w:noProof/>
              </w:rPr>
              <w:t>Communication</w:t>
            </w:r>
            <w:r>
              <w:rPr>
                <w:noProof/>
                <w:webHidden/>
              </w:rPr>
              <w:tab/>
            </w:r>
            <w:r>
              <w:rPr>
                <w:noProof/>
                <w:webHidden/>
              </w:rPr>
              <w:fldChar w:fldCharType="begin"/>
            </w:r>
            <w:r>
              <w:rPr>
                <w:noProof/>
                <w:webHidden/>
              </w:rPr>
              <w:instrText xml:space="preserve"> PAGEREF _Toc228272261 \h </w:instrText>
            </w:r>
            <w:r>
              <w:rPr>
                <w:noProof/>
                <w:webHidden/>
              </w:rPr>
            </w:r>
            <w:r>
              <w:rPr>
                <w:noProof/>
                <w:webHidden/>
              </w:rPr>
              <w:fldChar w:fldCharType="separate"/>
            </w:r>
            <w:r>
              <w:rPr>
                <w:noProof/>
                <w:webHidden/>
              </w:rPr>
              <w:t>11</w:t>
            </w:r>
            <w:r>
              <w:rPr>
                <w:noProof/>
                <w:webHidden/>
              </w:rPr>
              <w:fldChar w:fldCharType="end"/>
            </w:r>
          </w:hyperlink>
        </w:p>
        <w:p w14:paraId="3CE80292" w14:textId="491C5D5E" w:rsidR="00F83771" w:rsidRDefault="00F83771">
          <w:pPr>
            <w:pStyle w:val="TOC1"/>
            <w:rPr>
              <w:rFonts w:asciiTheme="minorHAnsi" w:hAnsiTheme="minorHAnsi"/>
              <w:noProof/>
              <w:kern w:val="2"/>
              <w:lang w:eastAsia="en-GB"/>
              <w14:ligatures w14:val="standardContextual"/>
            </w:rPr>
          </w:pPr>
          <w:hyperlink w:anchor="_Toc228272262" w:history="1">
            <w:r w:rsidRPr="00D26A17">
              <w:rPr>
                <w:rStyle w:val="Hyperlink"/>
                <w:noProof/>
              </w:rPr>
              <w:t xml:space="preserve">Appendix 3 - </w:t>
            </w:r>
            <w:r w:rsidRPr="00D26A17">
              <w:rPr>
                <w:rStyle w:val="Hyperlink"/>
                <w:rFonts w:eastAsia="MS Mincho"/>
                <w:noProof/>
              </w:rPr>
              <w:t>Statute, guidance and policy framework</w:t>
            </w:r>
            <w:r>
              <w:rPr>
                <w:noProof/>
                <w:webHidden/>
              </w:rPr>
              <w:tab/>
            </w:r>
            <w:r>
              <w:rPr>
                <w:noProof/>
                <w:webHidden/>
              </w:rPr>
              <w:fldChar w:fldCharType="begin"/>
            </w:r>
            <w:r>
              <w:rPr>
                <w:noProof/>
                <w:webHidden/>
              </w:rPr>
              <w:instrText xml:space="preserve"> PAGEREF _Toc228272262 \h </w:instrText>
            </w:r>
            <w:r>
              <w:rPr>
                <w:noProof/>
                <w:webHidden/>
              </w:rPr>
            </w:r>
            <w:r>
              <w:rPr>
                <w:noProof/>
                <w:webHidden/>
              </w:rPr>
              <w:fldChar w:fldCharType="separate"/>
            </w:r>
            <w:r>
              <w:rPr>
                <w:noProof/>
                <w:webHidden/>
              </w:rPr>
              <w:t>12</w:t>
            </w:r>
            <w:r>
              <w:rPr>
                <w:noProof/>
                <w:webHidden/>
              </w:rPr>
              <w:fldChar w:fldCharType="end"/>
            </w:r>
          </w:hyperlink>
        </w:p>
        <w:p w14:paraId="2BB77781" w14:textId="2CEB0486" w:rsidR="00F83771" w:rsidRDefault="00F83771">
          <w:pPr>
            <w:pStyle w:val="TOC1"/>
            <w:rPr>
              <w:rFonts w:asciiTheme="minorHAnsi" w:hAnsiTheme="minorHAnsi"/>
              <w:noProof/>
              <w:kern w:val="2"/>
              <w:lang w:eastAsia="en-GB"/>
              <w14:ligatures w14:val="standardContextual"/>
            </w:rPr>
          </w:pPr>
          <w:hyperlink w:anchor="_Toc228272263" w:history="1">
            <w:r w:rsidRPr="00D26A17">
              <w:rPr>
                <w:rStyle w:val="Hyperlink"/>
                <w:rFonts w:eastAsia="MS Mincho"/>
                <w:noProof/>
              </w:rPr>
              <w:t>Appendix 4 - Information sharing</w:t>
            </w:r>
            <w:r>
              <w:rPr>
                <w:noProof/>
                <w:webHidden/>
              </w:rPr>
              <w:tab/>
            </w:r>
            <w:r>
              <w:rPr>
                <w:noProof/>
                <w:webHidden/>
              </w:rPr>
              <w:fldChar w:fldCharType="begin"/>
            </w:r>
            <w:r>
              <w:rPr>
                <w:noProof/>
                <w:webHidden/>
              </w:rPr>
              <w:instrText xml:space="preserve"> PAGEREF _Toc228272263 \h </w:instrText>
            </w:r>
            <w:r>
              <w:rPr>
                <w:noProof/>
                <w:webHidden/>
              </w:rPr>
            </w:r>
            <w:r>
              <w:rPr>
                <w:noProof/>
                <w:webHidden/>
              </w:rPr>
              <w:fldChar w:fldCharType="separate"/>
            </w:r>
            <w:r>
              <w:rPr>
                <w:noProof/>
                <w:webHidden/>
              </w:rPr>
              <w:t>13</w:t>
            </w:r>
            <w:r>
              <w:rPr>
                <w:noProof/>
                <w:webHidden/>
              </w:rPr>
              <w:fldChar w:fldCharType="end"/>
            </w:r>
          </w:hyperlink>
        </w:p>
        <w:p w14:paraId="387048E2" w14:textId="1C3E75FB" w:rsidR="00F83771" w:rsidRDefault="00F83771">
          <w:pPr>
            <w:pStyle w:val="TOC1"/>
            <w:rPr>
              <w:rFonts w:asciiTheme="minorHAnsi" w:hAnsiTheme="minorHAnsi"/>
              <w:noProof/>
              <w:kern w:val="2"/>
              <w:lang w:eastAsia="en-GB"/>
              <w14:ligatures w14:val="standardContextual"/>
            </w:rPr>
          </w:pPr>
          <w:hyperlink w:anchor="_Toc228272264" w:history="1">
            <w:r w:rsidRPr="00D26A17">
              <w:rPr>
                <w:rStyle w:val="Hyperlink"/>
                <w:rFonts w:eastAsia="MS Mincho"/>
                <w:noProof/>
              </w:rPr>
              <w:t>Appendix 5 - Key Contacts</w:t>
            </w:r>
            <w:r>
              <w:rPr>
                <w:noProof/>
                <w:webHidden/>
              </w:rPr>
              <w:tab/>
            </w:r>
            <w:r>
              <w:rPr>
                <w:noProof/>
                <w:webHidden/>
              </w:rPr>
              <w:fldChar w:fldCharType="begin"/>
            </w:r>
            <w:r>
              <w:rPr>
                <w:noProof/>
                <w:webHidden/>
              </w:rPr>
              <w:instrText xml:space="preserve"> PAGEREF _Toc228272264 \h </w:instrText>
            </w:r>
            <w:r>
              <w:rPr>
                <w:noProof/>
                <w:webHidden/>
              </w:rPr>
            </w:r>
            <w:r>
              <w:rPr>
                <w:noProof/>
                <w:webHidden/>
              </w:rPr>
              <w:fldChar w:fldCharType="separate"/>
            </w:r>
            <w:r>
              <w:rPr>
                <w:noProof/>
                <w:webHidden/>
              </w:rPr>
              <w:t>13</w:t>
            </w:r>
            <w:r>
              <w:rPr>
                <w:noProof/>
                <w:webHidden/>
              </w:rPr>
              <w:fldChar w:fldCharType="end"/>
            </w:r>
          </w:hyperlink>
        </w:p>
        <w:p w14:paraId="4EDBEF4C" w14:textId="46A8E8B5" w:rsidR="00D761BE" w:rsidRPr="00EC20B1" w:rsidRDefault="00F2632A" w:rsidP="00C21580">
          <w:pPr>
            <w:pStyle w:val="TOC1"/>
            <w:rPr>
              <w:sz w:val="22"/>
              <w:szCs w:val="22"/>
            </w:rPr>
          </w:pPr>
          <w:r w:rsidRPr="00EC20B1">
            <w:rPr>
              <w:rFonts w:ascii="Aptos" w:hAnsi="Aptos"/>
              <w:bCs/>
              <w:noProof/>
              <w:sz w:val="22"/>
              <w:szCs w:val="22"/>
            </w:rPr>
            <w:fldChar w:fldCharType="end"/>
          </w:r>
        </w:p>
      </w:sdtContent>
    </w:sdt>
    <w:p w14:paraId="66781877" w14:textId="77777777" w:rsidR="00D761BE" w:rsidRDefault="00D761BE">
      <w:pPr>
        <w:rPr>
          <w:rFonts w:ascii="Gill Sans MT" w:eastAsia="MS Mincho" w:hAnsi="Gill Sans MT" w:cs="Times New Roman"/>
          <w:color w:val="00AFF0"/>
          <w:sz w:val="40"/>
          <w:szCs w:val="40"/>
        </w:rPr>
      </w:pPr>
      <w:r>
        <w:rPr>
          <w:rFonts w:ascii="Gill Sans MT" w:eastAsia="MS Mincho" w:hAnsi="Gill Sans MT" w:cs="Times New Roman"/>
          <w:color w:val="00AFF0"/>
          <w:sz w:val="40"/>
          <w:szCs w:val="40"/>
        </w:rPr>
        <w:br w:type="page"/>
      </w:r>
    </w:p>
    <w:p w14:paraId="284F6F9D" w14:textId="3B00F1A7" w:rsidR="00425835" w:rsidRPr="00B946B5" w:rsidRDefault="00E26BC8" w:rsidP="00995414">
      <w:pPr>
        <w:pStyle w:val="OATheader"/>
        <w:numPr>
          <w:ilvl w:val="0"/>
          <w:numId w:val="2"/>
        </w:numPr>
        <w:ind w:left="709" w:hanging="709"/>
        <w:rPr>
          <w:rFonts w:eastAsia="MS Mincho"/>
          <w:sz w:val="36"/>
          <w:szCs w:val="36"/>
        </w:rPr>
      </w:pPr>
      <w:bookmarkStart w:id="9" w:name="_Toc228272250"/>
      <w:r>
        <w:rPr>
          <w:rFonts w:eastAsia="MS Mincho"/>
          <w:sz w:val="36"/>
          <w:szCs w:val="36"/>
        </w:rPr>
        <w:lastRenderedPageBreak/>
        <w:t>Introduction</w:t>
      </w:r>
      <w:bookmarkEnd w:id="9"/>
    </w:p>
    <w:p w14:paraId="45B36DBD" w14:textId="77777777" w:rsidR="008B765A" w:rsidRPr="008B765A" w:rsidRDefault="008B765A" w:rsidP="00995414">
      <w:pPr>
        <w:pStyle w:val="OATbodystyle"/>
        <w:numPr>
          <w:ilvl w:val="1"/>
          <w:numId w:val="2"/>
        </w:numPr>
        <w:tabs>
          <w:tab w:val="clear" w:pos="284"/>
          <w:tab w:val="left" w:pos="709"/>
        </w:tabs>
        <w:ind w:left="709" w:hanging="709"/>
        <w:rPr>
          <w:rFonts w:cs="Calibri"/>
        </w:rPr>
      </w:pPr>
      <w:r w:rsidRPr="008B765A">
        <w:rPr>
          <w:rFonts w:cs="Calibri"/>
        </w:rPr>
        <w:t xml:space="preserve">Children in care and children previously in care are together, one of the most vulnerable groups in society. Most of these children have suffered a disrupted childhood and experienced Adverse Childhood Experiences. (ACEs), including abuse, neglect or other forms of trauma.  </w:t>
      </w:r>
    </w:p>
    <w:p w14:paraId="5BBCC582" w14:textId="0A2F1189" w:rsidR="00E22E32" w:rsidRPr="00E22E32" w:rsidRDefault="00F51141" w:rsidP="00995414">
      <w:pPr>
        <w:pStyle w:val="OATbodystyle"/>
        <w:numPr>
          <w:ilvl w:val="1"/>
          <w:numId w:val="2"/>
        </w:numPr>
        <w:tabs>
          <w:tab w:val="clear" w:pos="284"/>
          <w:tab w:val="left" w:pos="709"/>
        </w:tabs>
        <w:ind w:left="709" w:hanging="709"/>
        <w:rPr>
          <w:rFonts w:cs="Calibri"/>
        </w:rPr>
      </w:pPr>
      <w:r>
        <w:t>It</w:t>
      </w:r>
      <w:r w:rsidR="00E22E32" w:rsidRPr="00E22E32">
        <w:rPr>
          <w:rFonts w:ascii="Arial" w:hAnsi="Arial"/>
        </w:rPr>
        <w:t xml:space="preserve"> </w:t>
      </w:r>
      <w:r w:rsidR="00E22E32" w:rsidRPr="00E22E32">
        <w:rPr>
          <w:rFonts w:cs="Calibri"/>
        </w:rPr>
        <w:t xml:space="preserve">is nationally recognised that this leads to a considerable educational under achievement </w:t>
      </w:r>
      <w:r w:rsidR="00C21580" w:rsidRPr="00E22E32">
        <w:rPr>
          <w:rFonts w:cs="Calibri"/>
        </w:rPr>
        <w:t>and often</w:t>
      </w:r>
      <w:r w:rsidR="00E22E32" w:rsidRPr="00E22E32">
        <w:rPr>
          <w:rFonts w:cs="Calibri"/>
        </w:rPr>
        <w:t xml:space="preserve"> lower exam success rates in comparison with the general population. Fewer children in these groups progress to Higher Education or follow progression pathways that will lead to future economic success and well-being.   </w:t>
      </w:r>
      <w:hyperlink r:id="rId11" w:history="1">
        <w:r w:rsidR="00E22E32" w:rsidRPr="00E22E32">
          <w:rPr>
            <w:rFonts w:cs="Calibri"/>
          </w:rPr>
          <w:t>Outcomes for children in need, including children looked after by local authorities in England, Reporting year 2023 - Explore education statistics - GOV.UK</w:t>
        </w:r>
      </w:hyperlink>
    </w:p>
    <w:p w14:paraId="41C9415A" w14:textId="77777777" w:rsidR="008636EA" w:rsidRPr="008636EA" w:rsidRDefault="008636EA" w:rsidP="00995414">
      <w:pPr>
        <w:pStyle w:val="OATbodystyle"/>
        <w:numPr>
          <w:ilvl w:val="1"/>
          <w:numId w:val="2"/>
        </w:numPr>
        <w:tabs>
          <w:tab w:val="clear" w:pos="284"/>
          <w:tab w:val="left" w:pos="709"/>
        </w:tabs>
        <w:ind w:left="709" w:hanging="709"/>
        <w:rPr>
          <w:rFonts w:cs="Calibri"/>
        </w:rPr>
      </w:pPr>
      <w:r w:rsidRPr="008636EA">
        <w:rPr>
          <w:rFonts w:cs="Calibri"/>
        </w:rPr>
        <w:t>A child who has been in the care of their local authority for more than 24 hours is commonly known as a looked after child (LAC). Children who are no longer in the care of their local authority are commonly known as previously looked after (PLAC). – see section 3 below for details</w:t>
      </w:r>
    </w:p>
    <w:p w14:paraId="2F0A6CF0" w14:textId="77777777" w:rsidR="00577F6C" w:rsidRPr="00577F6C" w:rsidRDefault="00577F6C" w:rsidP="00995414">
      <w:pPr>
        <w:pStyle w:val="OATbodystyle"/>
        <w:numPr>
          <w:ilvl w:val="1"/>
          <w:numId w:val="2"/>
        </w:numPr>
        <w:tabs>
          <w:tab w:val="clear" w:pos="284"/>
          <w:tab w:val="left" w:pos="709"/>
        </w:tabs>
        <w:ind w:left="709" w:hanging="709"/>
        <w:rPr>
          <w:rFonts w:cs="Calibri"/>
        </w:rPr>
      </w:pPr>
      <w:r w:rsidRPr="00577F6C">
        <w:rPr>
          <w:rFonts w:cs="Calibri"/>
        </w:rPr>
        <w:t>Looked after children are also often referred to as children in care, a term which many children prefer. Where possible, throughout this policy, the term children in care will be used.</w:t>
      </w:r>
    </w:p>
    <w:p w14:paraId="36F1CD51" w14:textId="77777777" w:rsidR="00B5047C" w:rsidRPr="00B5047C" w:rsidRDefault="00B5047C" w:rsidP="00995414">
      <w:pPr>
        <w:pStyle w:val="OATbodystyle"/>
        <w:numPr>
          <w:ilvl w:val="1"/>
          <w:numId w:val="2"/>
        </w:numPr>
        <w:tabs>
          <w:tab w:val="clear" w:pos="284"/>
          <w:tab w:val="left" w:pos="709"/>
        </w:tabs>
        <w:ind w:left="709" w:hanging="709"/>
        <w:rPr>
          <w:rFonts w:cs="Calibri"/>
        </w:rPr>
      </w:pPr>
      <w:r w:rsidRPr="00B5047C">
        <w:rPr>
          <w:rFonts w:cs="Calibri"/>
        </w:rPr>
        <w:t>Children in care require additional care and support to be healthy, happy, safe and therefore learning, and to have the same opportunities as their peers and move successfully into adulthood.</w:t>
      </w:r>
    </w:p>
    <w:p w14:paraId="22478248" w14:textId="2751896E" w:rsidR="002C17A1" w:rsidRPr="002C17A1" w:rsidRDefault="002C17A1" w:rsidP="00995414">
      <w:pPr>
        <w:pStyle w:val="OATbodystyle"/>
        <w:numPr>
          <w:ilvl w:val="1"/>
          <w:numId w:val="2"/>
        </w:numPr>
        <w:tabs>
          <w:tab w:val="clear" w:pos="284"/>
          <w:tab w:val="left" w:pos="709"/>
        </w:tabs>
        <w:ind w:left="709" w:hanging="709"/>
        <w:rPr>
          <w:rFonts w:cs="Calibri"/>
        </w:rPr>
      </w:pPr>
      <w:r w:rsidRPr="002C17A1">
        <w:rPr>
          <w:rFonts w:ascii="Arial" w:hAnsi="Arial"/>
        </w:rPr>
        <w:t xml:space="preserve">At </w:t>
      </w:r>
      <w:r w:rsidR="00CA6855">
        <w:rPr>
          <w:rFonts w:cs="Calibri"/>
        </w:rPr>
        <w:t xml:space="preserve">Ormiston Beachcroft Academy </w:t>
      </w:r>
      <w:r w:rsidRPr="002C17A1">
        <w:rPr>
          <w:rFonts w:cs="Calibri"/>
        </w:rPr>
        <w:t xml:space="preserve">we will ensure that children in care and children previously in care have access to excellent educational provision and are </w:t>
      </w:r>
      <w:proofErr w:type="spellStart"/>
      <w:r w:rsidRPr="002C17A1">
        <w:rPr>
          <w:rFonts w:cs="Calibri"/>
        </w:rPr>
        <w:t>prioritised</w:t>
      </w:r>
      <w:proofErr w:type="spellEnd"/>
      <w:r w:rsidRPr="002C17A1">
        <w:rPr>
          <w:rFonts w:cs="Calibri"/>
        </w:rPr>
        <w:t xml:space="preserve"> for additional support to achieve as well as possible.</w:t>
      </w:r>
    </w:p>
    <w:p w14:paraId="27B939F0" w14:textId="651D1ED6" w:rsidR="0075315F" w:rsidRPr="00FA0011" w:rsidRDefault="00883201" w:rsidP="00995414">
      <w:pPr>
        <w:pStyle w:val="OATbodystyle"/>
        <w:numPr>
          <w:ilvl w:val="1"/>
          <w:numId w:val="2"/>
        </w:numPr>
        <w:tabs>
          <w:tab w:val="clear" w:pos="284"/>
          <w:tab w:val="left" w:pos="709"/>
        </w:tabs>
        <w:ind w:left="709" w:hanging="709"/>
        <w:rPr>
          <w:rFonts w:cs="Calibri"/>
        </w:rPr>
      </w:pPr>
      <w:r w:rsidRPr="00883201">
        <w:rPr>
          <w:rFonts w:cs="Calibri"/>
        </w:rPr>
        <w:t xml:space="preserve">We will provide a ‘safe and affirming’ place for children where they can develop a sense of belonging and feel able to trust and talk openly with adults about their concerns </w:t>
      </w:r>
    </w:p>
    <w:p w14:paraId="2FAC391E" w14:textId="61863DDE" w:rsidR="000A02B1" w:rsidRPr="00C21580" w:rsidRDefault="00A52379" w:rsidP="00995414">
      <w:pPr>
        <w:pStyle w:val="OATheader"/>
        <w:numPr>
          <w:ilvl w:val="0"/>
          <w:numId w:val="2"/>
        </w:numPr>
        <w:ind w:left="709" w:hanging="709"/>
        <w:rPr>
          <w:rFonts w:eastAsia="MS Mincho"/>
          <w:sz w:val="36"/>
          <w:szCs w:val="36"/>
        </w:rPr>
      </w:pPr>
      <w:bookmarkStart w:id="10" w:name="_Toc228272251"/>
      <w:r w:rsidRPr="00C21580">
        <w:rPr>
          <w:rFonts w:eastAsia="MS Mincho"/>
          <w:sz w:val="36"/>
          <w:szCs w:val="36"/>
        </w:rPr>
        <w:t>Communication – why language matters</w:t>
      </w:r>
      <w:bookmarkEnd w:id="10"/>
    </w:p>
    <w:p w14:paraId="26C3E3F4" w14:textId="77777777" w:rsidR="005D4F27" w:rsidRPr="005D4F27" w:rsidRDefault="005D4F27" w:rsidP="00995414">
      <w:pPr>
        <w:pStyle w:val="OATbodystyle"/>
        <w:numPr>
          <w:ilvl w:val="1"/>
          <w:numId w:val="2"/>
        </w:numPr>
        <w:ind w:left="709" w:hanging="709"/>
        <w:rPr>
          <w:lang w:val="en-GB"/>
        </w:rPr>
      </w:pPr>
      <w:r w:rsidRPr="005D4F27">
        <w:rPr>
          <w:lang w:val="en-GB"/>
        </w:rPr>
        <w:t>In Ormiston Academies Trust all staff will ensure that Children in Care are communicated with and about in a respectful way which is informed by child voice and best practice; and which promotes self-esteem and belonging.</w:t>
      </w:r>
    </w:p>
    <w:p w14:paraId="12682705" w14:textId="77777777" w:rsidR="008B1D75" w:rsidRPr="008B1D75" w:rsidRDefault="008B1D75" w:rsidP="00995414">
      <w:pPr>
        <w:pStyle w:val="OATbodystyle"/>
        <w:numPr>
          <w:ilvl w:val="1"/>
          <w:numId w:val="2"/>
        </w:numPr>
        <w:ind w:left="709" w:hanging="709"/>
        <w:rPr>
          <w:lang w:val="en-GB"/>
        </w:rPr>
      </w:pPr>
      <w:r w:rsidRPr="008B1D75">
        <w:rPr>
          <w:lang w:val="en-GB"/>
        </w:rPr>
        <w:t xml:space="preserve">Use of terms which are de-personalising will be challenged. </w:t>
      </w:r>
    </w:p>
    <w:p w14:paraId="1C1AB38C" w14:textId="0C6A8EC1" w:rsidR="00D0403E" w:rsidRDefault="00D0403E" w:rsidP="00995414">
      <w:pPr>
        <w:pStyle w:val="OATheader"/>
        <w:numPr>
          <w:ilvl w:val="0"/>
          <w:numId w:val="2"/>
        </w:numPr>
        <w:ind w:left="709" w:hanging="709"/>
        <w:rPr>
          <w:rFonts w:eastAsia="MS Mincho"/>
          <w:sz w:val="36"/>
          <w:szCs w:val="36"/>
        </w:rPr>
      </w:pPr>
      <w:bookmarkStart w:id="11" w:name="_Toc228272252"/>
      <w:r>
        <w:rPr>
          <w:rFonts w:eastAsia="MS Mincho"/>
          <w:sz w:val="36"/>
          <w:szCs w:val="36"/>
        </w:rPr>
        <w:t>Roles and responsibilities</w:t>
      </w:r>
      <w:bookmarkEnd w:id="11"/>
    </w:p>
    <w:p w14:paraId="063012F1" w14:textId="32C23E59" w:rsidR="00D0403E" w:rsidRDefault="00D0403E" w:rsidP="00995414">
      <w:pPr>
        <w:pStyle w:val="OATsubheader1"/>
        <w:numPr>
          <w:ilvl w:val="1"/>
          <w:numId w:val="2"/>
        </w:numPr>
        <w:tabs>
          <w:tab w:val="clear" w:pos="2800"/>
          <w:tab w:val="left" w:pos="851"/>
        </w:tabs>
        <w:ind w:left="709" w:hanging="709"/>
        <w:rPr>
          <w:sz w:val="28"/>
          <w:szCs w:val="28"/>
        </w:rPr>
      </w:pPr>
      <w:r w:rsidRPr="008933FD">
        <w:rPr>
          <w:sz w:val="28"/>
          <w:szCs w:val="28"/>
        </w:rPr>
        <w:t>The go</w:t>
      </w:r>
      <w:r w:rsidR="008933FD" w:rsidRPr="008933FD">
        <w:rPr>
          <w:sz w:val="28"/>
          <w:szCs w:val="28"/>
        </w:rPr>
        <w:t>verning body is responsible for:</w:t>
      </w:r>
    </w:p>
    <w:p w14:paraId="4A686B09" w14:textId="77777777" w:rsidR="00327DD1" w:rsidRPr="00327DD1" w:rsidRDefault="00327DD1" w:rsidP="00995414">
      <w:pPr>
        <w:pStyle w:val="OATbodystyle"/>
        <w:numPr>
          <w:ilvl w:val="2"/>
          <w:numId w:val="2"/>
        </w:numPr>
        <w:tabs>
          <w:tab w:val="left" w:pos="709"/>
        </w:tabs>
        <w:spacing w:before="240"/>
        <w:ind w:left="709" w:right="-8" w:hanging="709"/>
        <w:rPr>
          <w:rFonts w:cs="Calibri"/>
        </w:rPr>
      </w:pPr>
      <w:r w:rsidRPr="00327DD1">
        <w:rPr>
          <w:rFonts w:cs="Calibri"/>
        </w:rPr>
        <w:t>Ensuring the academy has a coherent policy for children in care and children previously in care</w:t>
      </w:r>
    </w:p>
    <w:p w14:paraId="22DF2524" w14:textId="77777777" w:rsidR="00327DD1" w:rsidRPr="00327DD1" w:rsidRDefault="00327DD1" w:rsidP="00995414">
      <w:pPr>
        <w:pStyle w:val="OATbodystyle"/>
        <w:numPr>
          <w:ilvl w:val="2"/>
          <w:numId w:val="2"/>
        </w:numPr>
        <w:tabs>
          <w:tab w:val="left" w:pos="709"/>
        </w:tabs>
        <w:spacing w:before="240"/>
        <w:ind w:left="709" w:right="-8" w:hanging="709"/>
        <w:rPr>
          <w:rFonts w:cs="Calibri"/>
        </w:rPr>
      </w:pPr>
      <w:r w:rsidRPr="00327DD1">
        <w:rPr>
          <w:rFonts w:cs="Calibri"/>
        </w:rPr>
        <w:t>Reviewing the academy’s policies and procedures in conjunction with legislation and statutory guidance.</w:t>
      </w:r>
    </w:p>
    <w:p w14:paraId="65A0ACFE" w14:textId="77777777" w:rsidR="00327DD1" w:rsidRPr="00327DD1" w:rsidRDefault="00327DD1" w:rsidP="00995414">
      <w:pPr>
        <w:pStyle w:val="OATbodystyle"/>
        <w:numPr>
          <w:ilvl w:val="2"/>
          <w:numId w:val="2"/>
        </w:numPr>
        <w:tabs>
          <w:tab w:val="left" w:pos="709"/>
        </w:tabs>
        <w:spacing w:before="240"/>
        <w:ind w:left="709" w:right="-8" w:hanging="709"/>
        <w:rPr>
          <w:rFonts w:cs="Calibri"/>
        </w:rPr>
      </w:pPr>
      <w:r w:rsidRPr="00327DD1">
        <w:rPr>
          <w:rFonts w:cs="Calibri"/>
        </w:rPr>
        <w:t>Ensuring the designated teacher for children in care and children previously in care has received the appropriate training.</w:t>
      </w:r>
    </w:p>
    <w:p w14:paraId="60198116" w14:textId="77777777" w:rsidR="00327DD1" w:rsidRPr="00327DD1" w:rsidRDefault="00327DD1" w:rsidP="00995414">
      <w:pPr>
        <w:pStyle w:val="OATbodystyle"/>
        <w:numPr>
          <w:ilvl w:val="2"/>
          <w:numId w:val="2"/>
        </w:numPr>
        <w:tabs>
          <w:tab w:val="left" w:pos="709"/>
        </w:tabs>
        <w:spacing w:before="240"/>
        <w:ind w:left="709" w:right="-8" w:hanging="709"/>
        <w:rPr>
          <w:rFonts w:cs="Calibri"/>
        </w:rPr>
      </w:pPr>
      <w:r w:rsidRPr="00327DD1">
        <w:rPr>
          <w:rFonts w:cs="Calibri"/>
        </w:rPr>
        <w:lastRenderedPageBreak/>
        <w:t>Ensuring children in care and children previously in care have equal access to all areas of the curriculum and that reasonable adjustments are made, if necessary.</w:t>
      </w:r>
    </w:p>
    <w:p w14:paraId="4D7A09A6" w14:textId="77777777" w:rsidR="00327DD1" w:rsidRPr="00327DD1" w:rsidRDefault="00327DD1" w:rsidP="00995414">
      <w:pPr>
        <w:pStyle w:val="OATbodystyle"/>
        <w:numPr>
          <w:ilvl w:val="2"/>
          <w:numId w:val="2"/>
        </w:numPr>
        <w:tabs>
          <w:tab w:val="left" w:pos="709"/>
        </w:tabs>
        <w:spacing w:before="240"/>
        <w:ind w:left="709" w:right="-8" w:hanging="709"/>
        <w:rPr>
          <w:rFonts w:cs="Calibri"/>
        </w:rPr>
      </w:pPr>
      <w:r w:rsidRPr="00327DD1">
        <w:rPr>
          <w:rFonts w:cs="Calibri"/>
        </w:rPr>
        <w:t>Reviewing the annual report produced by the designated teacher to evaluate the progress of children in care and children previously in care</w:t>
      </w:r>
    </w:p>
    <w:p w14:paraId="5DD10B48" w14:textId="77777777" w:rsidR="00327DD1" w:rsidRPr="00327DD1" w:rsidRDefault="00327DD1" w:rsidP="00995414">
      <w:pPr>
        <w:pStyle w:val="OATbodystyle"/>
        <w:numPr>
          <w:ilvl w:val="2"/>
          <w:numId w:val="2"/>
        </w:numPr>
        <w:tabs>
          <w:tab w:val="left" w:pos="709"/>
        </w:tabs>
        <w:spacing w:before="240"/>
        <w:ind w:left="709" w:right="-8" w:hanging="709"/>
        <w:rPr>
          <w:rFonts w:cs="Calibri"/>
        </w:rPr>
      </w:pPr>
      <w:r w:rsidRPr="00327DD1">
        <w:rPr>
          <w:rFonts w:cs="Calibri"/>
        </w:rPr>
        <w:t>Ensuring they receive feedback from the Principal/ Designated Teacher regarding the effectiveness of the policy on an annual basis.</w:t>
      </w:r>
    </w:p>
    <w:p w14:paraId="39B078EB" w14:textId="460E01B6" w:rsidR="00327DD1" w:rsidRDefault="00C519A1" w:rsidP="00995414">
      <w:pPr>
        <w:pStyle w:val="OATsubheader1"/>
        <w:numPr>
          <w:ilvl w:val="1"/>
          <w:numId w:val="2"/>
        </w:numPr>
        <w:tabs>
          <w:tab w:val="clear" w:pos="2800"/>
          <w:tab w:val="left" w:pos="851"/>
        </w:tabs>
        <w:ind w:left="709" w:hanging="709"/>
        <w:rPr>
          <w:sz w:val="28"/>
          <w:szCs w:val="28"/>
        </w:rPr>
      </w:pPr>
      <w:r>
        <w:rPr>
          <w:sz w:val="28"/>
          <w:szCs w:val="28"/>
        </w:rPr>
        <w:t>The principal is responsible for:</w:t>
      </w:r>
    </w:p>
    <w:p w14:paraId="25EBE9D9" w14:textId="77777777" w:rsidR="00D743D2" w:rsidRPr="00D743D2" w:rsidRDefault="00D743D2" w:rsidP="00995414">
      <w:pPr>
        <w:pStyle w:val="OATbodystyle"/>
        <w:numPr>
          <w:ilvl w:val="2"/>
          <w:numId w:val="2"/>
        </w:numPr>
        <w:tabs>
          <w:tab w:val="left" w:pos="709"/>
        </w:tabs>
        <w:spacing w:before="240"/>
        <w:ind w:left="709" w:right="-8" w:hanging="709"/>
        <w:rPr>
          <w:rFonts w:cs="Calibri"/>
        </w:rPr>
      </w:pPr>
      <w:r w:rsidRPr="00D743D2">
        <w:rPr>
          <w:rFonts w:cs="Calibri"/>
        </w:rPr>
        <w:t>Appointing the designated teacher for children in care and children previously in care.</w:t>
      </w:r>
    </w:p>
    <w:p w14:paraId="6676ED31" w14:textId="77777777" w:rsidR="00D743D2" w:rsidRPr="00D743D2" w:rsidRDefault="00D743D2" w:rsidP="00995414">
      <w:pPr>
        <w:pStyle w:val="OATbodystyle"/>
        <w:numPr>
          <w:ilvl w:val="2"/>
          <w:numId w:val="2"/>
        </w:numPr>
        <w:tabs>
          <w:tab w:val="left" w:pos="709"/>
        </w:tabs>
        <w:spacing w:before="240"/>
        <w:ind w:left="709" w:right="-8" w:hanging="709"/>
        <w:rPr>
          <w:rFonts w:cs="Calibri"/>
        </w:rPr>
      </w:pPr>
      <w:r w:rsidRPr="00D743D2">
        <w:rPr>
          <w:rFonts w:cs="Calibri"/>
        </w:rPr>
        <w:t>Allowing the designated teacher the time and facilities to succeed in carrying out their duties.</w:t>
      </w:r>
    </w:p>
    <w:p w14:paraId="7B7655F3" w14:textId="77777777" w:rsidR="00D743D2" w:rsidRPr="00D743D2" w:rsidRDefault="00D743D2" w:rsidP="00995414">
      <w:pPr>
        <w:pStyle w:val="OATbodystyle"/>
        <w:numPr>
          <w:ilvl w:val="2"/>
          <w:numId w:val="2"/>
        </w:numPr>
        <w:tabs>
          <w:tab w:val="left" w:pos="709"/>
        </w:tabs>
        <w:spacing w:before="240"/>
        <w:ind w:left="709" w:right="-8" w:hanging="709"/>
        <w:rPr>
          <w:rFonts w:cs="Calibri"/>
        </w:rPr>
      </w:pPr>
      <w:r w:rsidRPr="00D743D2">
        <w:rPr>
          <w:rFonts w:cs="Calibri"/>
        </w:rPr>
        <w:t>Overseeing this policy and monitoring its implementation, feeding back to the governing body annually on the following:</w:t>
      </w:r>
    </w:p>
    <w:p w14:paraId="683E88C1" w14:textId="77777777" w:rsidR="00F6144E" w:rsidRPr="00F6144E" w:rsidRDefault="00F6144E" w:rsidP="00995414">
      <w:pPr>
        <w:pStyle w:val="OATliststyle"/>
        <w:numPr>
          <w:ilvl w:val="0"/>
          <w:numId w:val="4"/>
        </w:numPr>
        <w:tabs>
          <w:tab w:val="clear" w:pos="284"/>
          <w:tab w:val="left" w:pos="709"/>
        </w:tabs>
        <w:ind w:left="709" w:hanging="709"/>
        <w:rPr>
          <w:rFonts w:cs="Calibri"/>
        </w:rPr>
      </w:pPr>
      <w:r w:rsidRPr="00F6144E">
        <w:rPr>
          <w:rFonts w:cs="Calibri"/>
        </w:rPr>
        <w:t>The number of children in care and children previously in care in the academy</w:t>
      </w:r>
    </w:p>
    <w:p w14:paraId="42114E3F" w14:textId="77777777" w:rsidR="00F6144E" w:rsidRPr="00F6144E" w:rsidRDefault="00F6144E" w:rsidP="00995414">
      <w:pPr>
        <w:pStyle w:val="OATliststyle"/>
        <w:numPr>
          <w:ilvl w:val="0"/>
          <w:numId w:val="4"/>
        </w:numPr>
        <w:tabs>
          <w:tab w:val="clear" w:pos="284"/>
          <w:tab w:val="left" w:pos="709"/>
        </w:tabs>
        <w:ind w:left="709" w:hanging="709"/>
        <w:rPr>
          <w:rFonts w:cs="Calibri"/>
        </w:rPr>
      </w:pPr>
      <w:r w:rsidRPr="00F6144E">
        <w:rPr>
          <w:rFonts w:cs="Calibri"/>
        </w:rPr>
        <w:t>An analysis of assessment scores as a cohort, compared to other groups</w:t>
      </w:r>
    </w:p>
    <w:p w14:paraId="2CF3A393" w14:textId="77777777" w:rsidR="00F6144E" w:rsidRPr="00F6144E" w:rsidRDefault="00F6144E" w:rsidP="00995414">
      <w:pPr>
        <w:pStyle w:val="OATliststyle"/>
        <w:numPr>
          <w:ilvl w:val="0"/>
          <w:numId w:val="4"/>
        </w:numPr>
        <w:tabs>
          <w:tab w:val="clear" w:pos="284"/>
          <w:tab w:val="left" w:pos="709"/>
        </w:tabs>
        <w:ind w:left="709" w:hanging="709"/>
        <w:rPr>
          <w:rFonts w:cs="Calibri"/>
        </w:rPr>
      </w:pPr>
      <w:r w:rsidRPr="00F6144E">
        <w:rPr>
          <w:rFonts w:cs="Calibri"/>
        </w:rPr>
        <w:t>The attendance of children in care and children previously in care compared to other groups</w:t>
      </w:r>
    </w:p>
    <w:p w14:paraId="19D70C55" w14:textId="77777777" w:rsidR="00F6144E" w:rsidRPr="00F6144E" w:rsidRDefault="00F6144E" w:rsidP="00995414">
      <w:pPr>
        <w:pStyle w:val="OATliststyle"/>
        <w:numPr>
          <w:ilvl w:val="0"/>
          <w:numId w:val="4"/>
        </w:numPr>
        <w:tabs>
          <w:tab w:val="clear" w:pos="284"/>
          <w:tab w:val="left" w:pos="709"/>
        </w:tabs>
        <w:ind w:left="709" w:hanging="709"/>
        <w:rPr>
          <w:rFonts w:cs="Calibri"/>
        </w:rPr>
      </w:pPr>
      <w:r w:rsidRPr="00F6144E">
        <w:rPr>
          <w:rFonts w:cs="Calibri"/>
        </w:rPr>
        <w:t>The level of suspensions and permanent exclusions, compared to other groups</w:t>
      </w:r>
    </w:p>
    <w:p w14:paraId="6A00C8C1" w14:textId="77777777" w:rsidR="00F6144E" w:rsidRPr="00F6144E" w:rsidRDefault="00F6144E" w:rsidP="00995414">
      <w:pPr>
        <w:pStyle w:val="OATliststyle"/>
        <w:numPr>
          <w:ilvl w:val="0"/>
          <w:numId w:val="4"/>
        </w:numPr>
        <w:tabs>
          <w:tab w:val="clear" w:pos="284"/>
          <w:tab w:val="left" w:pos="709"/>
        </w:tabs>
        <w:ind w:left="709" w:hanging="709"/>
        <w:rPr>
          <w:rFonts w:cs="Calibri"/>
        </w:rPr>
      </w:pPr>
      <w:r w:rsidRPr="00F6144E">
        <w:rPr>
          <w:rFonts w:cs="Calibri"/>
        </w:rPr>
        <w:t>Ensuring all members of staff are aware that supporting children in care and children previously in care is a key priority.</w:t>
      </w:r>
    </w:p>
    <w:p w14:paraId="77A4C930" w14:textId="2677AA06" w:rsidR="00544315" w:rsidRPr="00E14CCB" w:rsidRDefault="00C26959" w:rsidP="00995414">
      <w:pPr>
        <w:pStyle w:val="OATbodystyle"/>
        <w:numPr>
          <w:ilvl w:val="2"/>
          <w:numId w:val="2"/>
        </w:numPr>
        <w:tabs>
          <w:tab w:val="left" w:pos="709"/>
        </w:tabs>
        <w:spacing w:before="240"/>
        <w:ind w:left="709" w:right="-8" w:hanging="709"/>
        <w:rPr>
          <w:rFonts w:cs="Calibri"/>
        </w:rPr>
      </w:pPr>
      <w:r w:rsidRPr="00C26959">
        <w:rPr>
          <w:rFonts w:cs="Calibri"/>
        </w:rPr>
        <w:t>Promoting actively challenging negative stereotypes of children in care and children previously in care</w:t>
      </w:r>
    </w:p>
    <w:p w14:paraId="05B5A230" w14:textId="718D1280" w:rsidR="00C519A1" w:rsidRDefault="00722013" w:rsidP="00995414">
      <w:pPr>
        <w:pStyle w:val="OATsubheader1"/>
        <w:numPr>
          <w:ilvl w:val="1"/>
          <w:numId w:val="2"/>
        </w:numPr>
        <w:tabs>
          <w:tab w:val="clear" w:pos="2800"/>
          <w:tab w:val="left" w:pos="851"/>
        </w:tabs>
        <w:ind w:left="709" w:hanging="709"/>
        <w:rPr>
          <w:sz w:val="28"/>
          <w:szCs w:val="28"/>
        </w:rPr>
      </w:pPr>
      <w:r w:rsidRPr="00722013">
        <w:rPr>
          <w:sz w:val="28"/>
          <w:szCs w:val="28"/>
        </w:rPr>
        <w:t>The designated safeguarding lead is responsible for</w:t>
      </w:r>
    </w:p>
    <w:p w14:paraId="37FA340A" w14:textId="77777777" w:rsidR="00AA3446" w:rsidRPr="00AA3446" w:rsidRDefault="00AA3446" w:rsidP="00995414">
      <w:pPr>
        <w:pStyle w:val="OATbodystyle"/>
        <w:numPr>
          <w:ilvl w:val="2"/>
          <w:numId w:val="2"/>
        </w:numPr>
        <w:tabs>
          <w:tab w:val="left" w:pos="709"/>
        </w:tabs>
        <w:spacing w:before="240"/>
        <w:ind w:left="709" w:right="-8" w:hanging="709"/>
        <w:rPr>
          <w:rFonts w:cs="Calibri"/>
        </w:rPr>
      </w:pPr>
      <w:r w:rsidRPr="00AA3446">
        <w:rPr>
          <w:rFonts w:cs="Calibri"/>
        </w:rPr>
        <w:t>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or college.</w:t>
      </w:r>
    </w:p>
    <w:p w14:paraId="0FB9030E" w14:textId="1EFEDCA2" w:rsidR="00722013" w:rsidRDefault="00AA3446" w:rsidP="00995414">
      <w:pPr>
        <w:pStyle w:val="OATbodystyle"/>
        <w:numPr>
          <w:ilvl w:val="2"/>
          <w:numId w:val="2"/>
        </w:numPr>
        <w:tabs>
          <w:tab w:val="left" w:pos="709"/>
        </w:tabs>
        <w:spacing w:before="240"/>
        <w:ind w:left="709" w:right="-8" w:hanging="709"/>
        <w:rPr>
          <w:rFonts w:cs="Calibri"/>
        </w:rPr>
      </w:pPr>
      <w:r>
        <w:rPr>
          <w:rFonts w:cs="Calibri"/>
        </w:rPr>
        <w:t>This includes:</w:t>
      </w:r>
    </w:p>
    <w:p w14:paraId="5B4FDA73" w14:textId="77777777" w:rsidR="0019190E" w:rsidRPr="0019190E" w:rsidRDefault="0019190E" w:rsidP="00995414">
      <w:pPr>
        <w:pStyle w:val="OATliststyle"/>
        <w:numPr>
          <w:ilvl w:val="0"/>
          <w:numId w:val="4"/>
        </w:numPr>
        <w:tabs>
          <w:tab w:val="clear" w:pos="284"/>
          <w:tab w:val="left" w:pos="709"/>
        </w:tabs>
        <w:ind w:left="709" w:hanging="709"/>
        <w:rPr>
          <w:rFonts w:cs="Calibri"/>
        </w:rPr>
      </w:pPr>
      <w:r w:rsidRPr="0019190E">
        <w:rPr>
          <w:rFonts w:cs="Calibri"/>
        </w:rPr>
        <w:t>ensuring that academy staff know who its cohort of children who currently have or previously have had a social worker, including children in care and children previously in care</w:t>
      </w:r>
    </w:p>
    <w:p w14:paraId="217C53FB" w14:textId="77777777" w:rsidR="0019190E" w:rsidRPr="0019190E" w:rsidRDefault="0019190E" w:rsidP="00995414">
      <w:pPr>
        <w:pStyle w:val="OATliststyle"/>
        <w:numPr>
          <w:ilvl w:val="0"/>
          <w:numId w:val="4"/>
        </w:numPr>
        <w:tabs>
          <w:tab w:val="clear" w:pos="284"/>
          <w:tab w:val="left" w:pos="709"/>
        </w:tabs>
        <w:ind w:left="709" w:hanging="709"/>
        <w:rPr>
          <w:rFonts w:cs="Calibri"/>
        </w:rPr>
      </w:pPr>
      <w:r w:rsidRPr="0019190E">
        <w:rPr>
          <w:rFonts w:cs="Calibri"/>
        </w:rPr>
        <w:t xml:space="preserve">understanding their academic progress and attainment, and maintaining a culture of high aspirations for this cohort, and </w:t>
      </w:r>
    </w:p>
    <w:p w14:paraId="39AE94BB" w14:textId="77777777" w:rsidR="0019190E" w:rsidRPr="0019190E" w:rsidRDefault="0019190E" w:rsidP="00995414">
      <w:pPr>
        <w:pStyle w:val="OATliststyle"/>
        <w:numPr>
          <w:ilvl w:val="0"/>
          <w:numId w:val="4"/>
        </w:numPr>
        <w:tabs>
          <w:tab w:val="clear" w:pos="284"/>
          <w:tab w:val="left" w:pos="709"/>
        </w:tabs>
        <w:ind w:left="709" w:hanging="709"/>
        <w:rPr>
          <w:rFonts w:cs="Calibri"/>
        </w:rPr>
      </w:pPr>
      <w:r w:rsidRPr="0019190E">
        <w:rPr>
          <w:rFonts w:cs="Calibri"/>
        </w:rPr>
        <w:t xml:space="preserve">supporting teaching staff to provide additional academic support or reasonable adjustments to help these children reach their potential, </w:t>
      </w:r>
      <w:proofErr w:type="spellStart"/>
      <w:r w:rsidRPr="0019190E">
        <w:rPr>
          <w:rFonts w:cs="Calibri"/>
        </w:rPr>
        <w:t>recognising</w:t>
      </w:r>
      <w:proofErr w:type="spellEnd"/>
      <w:r w:rsidRPr="0019190E">
        <w:rPr>
          <w:rFonts w:cs="Calibri"/>
        </w:rPr>
        <w:t xml:space="preserve"> that even when statutory social care intervention has ended, there is still a lasting impact on children’s educational outcomes.</w:t>
      </w:r>
    </w:p>
    <w:p w14:paraId="0EDA6A62" w14:textId="719E5D3A" w:rsidR="0019190E" w:rsidRDefault="0081132A" w:rsidP="00995414">
      <w:pPr>
        <w:pStyle w:val="OATsubheader1"/>
        <w:numPr>
          <w:ilvl w:val="1"/>
          <w:numId w:val="2"/>
        </w:numPr>
        <w:tabs>
          <w:tab w:val="clear" w:pos="2800"/>
          <w:tab w:val="left" w:pos="851"/>
        </w:tabs>
        <w:ind w:left="709" w:hanging="709"/>
        <w:rPr>
          <w:rFonts w:cs="Calibri"/>
        </w:rPr>
      </w:pPr>
      <w:r>
        <w:rPr>
          <w:rFonts w:cs="Calibri"/>
        </w:rPr>
        <w:t>The designated teacher for children in care and children previously in care is responsible for</w:t>
      </w:r>
      <w:r w:rsidR="001C5017">
        <w:rPr>
          <w:rFonts w:cs="Calibri"/>
        </w:rPr>
        <w:t>:</w:t>
      </w:r>
      <w:r>
        <w:rPr>
          <w:rFonts w:cs="Calibri"/>
        </w:rPr>
        <w:t xml:space="preserve"> </w:t>
      </w:r>
    </w:p>
    <w:p w14:paraId="79AD0725" w14:textId="77777777" w:rsidR="001C5017" w:rsidRPr="001C5017" w:rsidRDefault="001C5017" w:rsidP="00995414">
      <w:pPr>
        <w:pStyle w:val="OATbodystyle"/>
        <w:numPr>
          <w:ilvl w:val="2"/>
          <w:numId w:val="2"/>
        </w:numPr>
        <w:tabs>
          <w:tab w:val="left" w:pos="709"/>
        </w:tabs>
        <w:spacing w:before="240"/>
        <w:ind w:left="709" w:right="-8" w:hanging="709"/>
        <w:rPr>
          <w:rFonts w:cs="Calibri"/>
        </w:rPr>
      </w:pPr>
      <w:r w:rsidRPr="001C5017">
        <w:rPr>
          <w:rFonts w:cs="Calibri"/>
        </w:rPr>
        <w:t>Ensuring children in care and children previously in care and their carers have regular and meaningful opportunities for informal conversations by which to inform ongoing support</w:t>
      </w:r>
    </w:p>
    <w:p w14:paraId="7DF81584" w14:textId="77777777" w:rsidR="001C5017" w:rsidRPr="001C5017" w:rsidRDefault="001C5017" w:rsidP="00995414">
      <w:pPr>
        <w:pStyle w:val="OATbodystyle"/>
        <w:numPr>
          <w:ilvl w:val="2"/>
          <w:numId w:val="2"/>
        </w:numPr>
        <w:tabs>
          <w:tab w:val="left" w:pos="709"/>
        </w:tabs>
        <w:spacing w:before="240"/>
        <w:ind w:left="709" w:right="-8" w:hanging="709"/>
        <w:rPr>
          <w:rFonts w:cs="Calibri"/>
        </w:rPr>
      </w:pPr>
      <w:r w:rsidRPr="001C5017">
        <w:rPr>
          <w:rFonts w:cs="Calibri"/>
        </w:rPr>
        <w:lastRenderedPageBreak/>
        <w:t xml:space="preserve">Building relationships with health, education and social care and other partners so that they and the virtual school head (VSH) understand the support available to children in care and children previously in care </w:t>
      </w:r>
    </w:p>
    <w:p w14:paraId="315E6B8E" w14:textId="77777777" w:rsidR="001C5017" w:rsidRPr="001C5017" w:rsidRDefault="001C5017" w:rsidP="00995414">
      <w:pPr>
        <w:pStyle w:val="OATbodystyle"/>
        <w:numPr>
          <w:ilvl w:val="2"/>
          <w:numId w:val="2"/>
        </w:numPr>
        <w:tabs>
          <w:tab w:val="left" w:pos="709"/>
        </w:tabs>
        <w:spacing w:before="240"/>
        <w:ind w:left="709" w:right="-8" w:hanging="709"/>
        <w:rPr>
          <w:rFonts w:cs="Calibri"/>
        </w:rPr>
      </w:pPr>
      <w:r w:rsidRPr="001C5017">
        <w:rPr>
          <w:rFonts w:cs="Calibri"/>
        </w:rPr>
        <w:t>Promoting the educational achievement of children in care and children previously in care at the academy.</w:t>
      </w:r>
    </w:p>
    <w:p w14:paraId="0E50F125" w14:textId="77777777" w:rsidR="001C5017" w:rsidRPr="001C5017" w:rsidRDefault="001C5017" w:rsidP="00995414">
      <w:pPr>
        <w:pStyle w:val="OATbodystyle"/>
        <w:numPr>
          <w:ilvl w:val="2"/>
          <w:numId w:val="2"/>
        </w:numPr>
        <w:tabs>
          <w:tab w:val="left" w:pos="709"/>
        </w:tabs>
        <w:spacing w:before="240"/>
        <w:ind w:left="709" w:right="-8" w:hanging="709"/>
        <w:rPr>
          <w:rFonts w:cs="Calibri"/>
        </w:rPr>
      </w:pPr>
      <w:r w:rsidRPr="001C5017">
        <w:rPr>
          <w:rFonts w:cs="Calibri"/>
        </w:rPr>
        <w:t>Ensuring children in care and children previously in care are referred for specialist support when needed (e.g. educational or clinical psychology)</w:t>
      </w:r>
    </w:p>
    <w:p w14:paraId="523FC1A7" w14:textId="77777777" w:rsidR="001C5017" w:rsidRPr="001C5017" w:rsidRDefault="001C5017" w:rsidP="00995414">
      <w:pPr>
        <w:pStyle w:val="OATbodystyle"/>
        <w:numPr>
          <w:ilvl w:val="2"/>
          <w:numId w:val="2"/>
        </w:numPr>
        <w:tabs>
          <w:tab w:val="left" w:pos="709"/>
        </w:tabs>
        <w:spacing w:before="240"/>
        <w:ind w:left="709" w:right="-8" w:hanging="709"/>
        <w:rPr>
          <w:rFonts w:cs="Calibri"/>
        </w:rPr>
      </w:pPr>
      <w:r w:rsidRPr="001C5017">
        <w:rPr>
          <w:rFonts w:cs="Calibri"/>
        </w:rPr>
        <w:t>Ensuring support from the specialist nurse for children in care and children previously in care is obtained where a health problem which affects education has been identified</w:t>
      </w:r>
    </w:p>
    <w:p w14:paraId="72F4F9C2" w14:textId="77777777" w:rsidR="001C5017" w:rsidRPr="001C5017" w:rsidRDefault="001C5017" w:rsidP="00995414">
      <w:pPr>
        <w:pStyle w:val="OATbodystyle"/>
        <w:numPr>
          <w:ilvl w:val="2"/>
          <w:numId w:val="2"/>
        </w:numPr>
        <w:tabs>
          <w:tab w:val="left" w:pos="709"/>
        </w:tabs>
        <w:spacing w:before="240"/>
        <w:ind w:left="709" w:right="-8" w:hanging="709"/>
        <w:rPr>
          <w:rFonts w:cs="Calibri"/>
        </w:rPr>
      </w:pPr>
      <w:r w:rsidRPr="001C5017">
        <w:rPr>
          <w:rFonts w:cs="Calibri"/>
        </w:rPr>
        <w:t>Acting as the main contact for statutory safeguarding partners.</w:t>
      </w:r>
    </w:p>
    <w:p w14:paraId="3B1E7C5E" w14:textId="77777777" w:rsidR="001C5017" w:rsidRPr="001C5017" w:rsidRDefault="001C5017" w:rsidP="00995414">
      <w:pPr>
        <w:pStyle w:val="OATbodystyle"/>
        <w:numPr>
          <w:ilvl w:val="2"/>
          <w:numId w:val="2"/>
        </w:numPr>
        <w:tabs>
          <w:tab w:val="left" w:pos="709"/>
        </w:tabs>
        <w:spacing w:before="240"/>
        <w:ind w:left="709" w:right="-8" w:hanging="709"/>
        <w:rPr>
          <w:rFonts w:cs="Calibri"/>
        </w:rPr>
      </w:pPr>
      <w:r w:rsidRPr="001C5017">
        <w:rPr>
          <w:rFonts w:cs="Calibri"/>
        </w:rPr>
        <w:t>Promoting a culture of high expectations and aspirations.</w:t>
      </w:r>
    </w:p>
    <w:p w14:paraId="1B95E36A" w14:textId="77777777" w:rsidR="001C5017" w:rsidRPr="001C5017" w:rsidRDefault="001C5017" w:rsidP="00995414">
      <w:pPr>
        <w:pStyle w:val="OATbodystyle"/>
        <w:numPr>
          <w:ilvl w:val="2"/>
          <w:numId w:val="2"/>
        </w:numPr>
        <w:tabs>
          <w:tab w:val="left" w:pos="709"/>
        </w:tabs>
        <w:spacing w:before="240"/>
        <w:ind w:left="709" w:right="-8" w:hanging="709"/>
        <w:rPr>
          <w:rFonts w:cs="Calibri"/>
        </w:rPr>
      </w:pPr>
      <w:r w:rsidRPr="001C5017">
        <w:rPr>
          <w:rFonts w:cs="Calibri"/>
        </w:rPr>
        <w:t>Ensuring children in care are involved in setting their own targets.</w:t>
      </w:r>
    </w:p>
    <w:p w14:paraId="60421500" w14:textId="77777777" w:rsidR="001C5017" w:rsidRPr="001C5017" w:rsidRDefault="001C5017" w:rsidP="00995414">
      <w:pPr>
        <w:pStyle w:val="OATbodystyle"/>
        <w:numPr>
          <w:ilvl w:val="2"/>
          <w:numId w:val="2"/>
        </w:numPr>
        <w:tabs>
          <w:tab w:val="left" w:pos="709"/>
        </w:tabs>
        <w:spacing w:before="240"/>
        <w:ind w:left="709" w:right="-8" w:hanging="709"/>
        <w:rPr>
          <w:rFonts w:cs="Calibri"/>
        </w:rPr>
      </w:pPr>
      <w:r w:rsidRPr="001C5017">
        <w:rPr>
          <w:rFonts w:cs="Calibri"/>
        </w:rPr>
        <w:t>Advising staff on teaching strategies for children in care</w:t>
      </w:r>
    </w:p>
    <w:p w14:paraId="622C8361" w14:textId="77777777" w:rsidR="001C5017" w:rsidRPr="001C5017" w:rsidRDefault="001C5017" w:rsidP="00995414">
      <w:pPr>
        <w:pStyle w:val="OATbodystyle"/>
        <w:numPr>
          <w:ilvl w:val="2"/>
          <w:numId w:val="2"/>
        </w:numPr>
        <w:tabs>
          <w:tab w:val="left" w:pos="709"/>
        </w:tabs>
        <w:spacing w:before="240"/>
        <w:ind w:left="709" w:right="-8" w:hanging="709"/>
        <w:rPr>
          <w:rFonts w:cs="Calibri"/>
        </w:rPr>
      </w:pPr>
      <w:r w:rsidRPr="001C5017">
        <w:rPr>
          <w:rFonts w:cs="Calibri"/>
        </w:rPr>
        <w:t>Advising staff of the impact of trauma on learning and behaviour</w:t>
      </w:r>
    </w:p>
    <w:p w14:paraId="60B90D08" w14:textId="77777777" w:rsidR="001C5017" w:rsidRPr="001C5017" w:rsidRDefault="001C5017" w:rsidP="00995414">
      <w:pPr>
        <w:pStyle w:val="OATbodystyle"/>
        <w:numPr>
          <w:ilvl w:val="2"/>
          <w:numId w:val="2"/>
        </w:numPr>
        <w:tabs>
          <w:tab w:val="left" w:pos="709"/>
        </w:tabs>
        <w:spacing w:before="240"/>
        <w:ind w:left="709" w:right="-8" w:hanging="709"/>
        <w:rPr>
          <w:rFonts w:cs="Calibri"/>
        </w:rPr>
      </w:pPr>
      <w:r w:rsidRPr="001C5017">
        <w:rPr>
          <w:rFonts w:cs="Calibri"/>
        </w:rPr>
        <w:t xml:space="preserve">Ensuring that children in care are </w:t>
      </w:r>
      <w:proofErr w:type="spellStart"/>
      <w:r w:rsidRPr="001C5017">
        <w:rPr>
          <w:rFonts w:cs="Calibri"/>
        </w:rPr>
        <w:t>prioritised</w:t>
      </w:r>
      <w:proofErr w:type="spellEnd"/>
      <w:r w:rsidRPr="001C5017">
        <w:rPr>
          <w:rFonts w:cs="Calibri"/>
        </w:rPr>
        <w:t xml:space="preserve"> for one-to-one tuition and support.</w:t>
      </w:r>
    </w:p>
    <w:p w14:paraId="3635E238" w14:textId="77777777" w:rsidR="001C5017" w:rsidRPr="001C5017" w:rsidRDefault="001C5017" w:rsidP="00995414">
      <w:pPr>
        <w:pStyle w:val="OATbodystyle"/>
        <w:numPr>
          <w:ilvl w:val="2"/>
          <w:numId w:val="2"/>
        </w:numPr>
        <w:tabs>
          <w:tab w:val="left" w:pos="709"/>
        </w:tabs>
        <w:spacing w:before="240"/>
        <w:ind w:left="709" w:right="-8" w:hanging="709"/>
        <w:rPr>
          <w:rFonts w:cs="Calibri"/>
        </w:rPr>
      </w:pPr>
      <w:r w:rsidRPr="001C5017">
        <w:rPr>
          <w:rFonts w:cs="Calibri"/>
        </w:rPr>
        <w:t>Leading on how the child’s personal education plan (PEP) is developed and used in school to ensure the child’s progress towards targets is monitored.</w:t>
      </w:r>
    </w:p>
    <w:p w14:paraId="4C3450EA" w14:textId="77777777" w:rsidR="001C5017" w:rsidRPr="001C5017" w:rsidRDefault="001C5017" w:rsidP="00995414">
      <w:pPr>
        <w:pStyle w:val="OATbodystyle"/>
        <w:numPr>
          <w:ilvl w:val="2"/>
          <w:numId w:val="2"/>
        </w:numPr>
        <w:tabs>
          <w:tab w:val="left" w:pos="709"/>
        </w:tabs>
        <w:spacing w:before="240"/>
        <w:ind w:left="709" w:right="-8" w:hanging="709"/>
        <w:rPr>
          <w:rFonts w:cs="Calibri"/>
        </w:rPr>
      </w:pPr>
      <w:r w:rsidRPr="001C5017">
        <w:rPr>
          <w:rFonts w:cs="Calibri"/>
        </w:rPr>
        <w:t>Liaising with the SENCO to ensure all child needs are met.</w:t>
      </w:r>
    </w:p>
    <w:p w14:paraId="3E31B308" w14:textId="77777777" w:rsidR="00DB369F" w:rsidRPr="00DB369F" w:rsidRDefault="00DB369F" w:rsidP="00995414">
      <w:pPr>
        <w:pStyle w:val="OATbodystyle"/>
        <w:numPr>
          <w:ilvl w:val="2"/>
          <w:numId w:val="2"/>
        </w:numPr>
        <w:tabs>
          <w:tab w:val="left" w:pos="709"/>
        </w:tabs>
        <w:spacing w:before="240"/>
        <w:ind w:left="709" w:right="-8" w:hanging="709"/>
        <w:rPr>
          <w:rFonts w:cs="Calibri"/>
        </w:rPr>
      </w:pPr>
      <w:r w:rsidRPr="00DB369F">
        <w:rPr>
          <w:rFonts w:cs="Calibri"/>
        </w:rPr>
        <w:t>Ensuring children in care and those previously in care are able to access appropriate and inspirational educational and enrichment opportunities.</w:t>
      </w:r>
    </w:p>
    <w:p w14:paraId="13AE0091" w14:textId="77777777" w:rsidR="00DB369F" w:rsidRPr="00DB369F" w:rsidRDefault="00DB369F" w:rsidP="00995414">
      <w:pPr>
        <w:pStyle w:val="OATbodystyle"/>
        <w:numPr>
          <w:ilvl w:val="2"/>
          <w:numId w:val="2"/>
        </w:numPr>
        <w:tabs>
          <w:tab w:val="left" w:pos="709"/>
        </w:tabs>
        <w:spacing w:before="240"/>
        <w:ind w:left="709" w:right="-8" w:hanging="709"/>
        <w:rPr>
          <w:rFonts w:cs="Calibri"/>
        </w:rPr>
      </w:pPr>
      <w:r w:rsidRPr="00DB369F">
        <w:rPr>
          <w:rFonts w:cs="Calibri"/>
        </w:rPr>
        <w:t>Ensuring children in care and those previously in care have access to high quality careers education and advice tailored to their needs and experience.</w:t>
      </w:r>
    </w:p>
    <w:p w14:paraId="1558792B" w14:textId="1C8F6CC5" w:rsidR="00DB369F" w:rsidRPr="00DB369F" w:rsidRDefault="00DB369F" w:rsidP="00995414">
      <w:pPr>
        <w:pStyle w:val="OATbodystyle"/>
        <w:numPr>
          <w:ilvl w:val="2"/>
          <w:numId w:val="2"/>
        </w:numPr>
        <w:tabs>
          <w:tab w:val="left" w:pos="709"/>
        </w:tabs>
        <w:spacing w:before="240"/>
        <w:ind w:left="709" w:right="-8" w:hanging="709"/>
        <w:rPr>
          <w:rFonts w:cs="Calibri"/>
        </w:rPr>
      </w:pPr>
      <w:r w:rsidRPr="00DB369F">
        <w:rPr>
          <w:rFonts w:cs="Calibri"/>
        </w:rPr>
        <w:t xml:space="preserve"> Working with the child’s Virtual School Headteacher (VSH) and social worker to develop and implement their personal education plan (PEP</w:t>
      </w:r>
      <w:r w:rsidR="007C7105">
        <w:rPr>
          <w:rFonts w:cs="Calibri"/>
        </w:rPr>
        <w:t>)</w:t>
      </w:r>
    </w:p>
    <w:p w14:paraId="7E2D2CD3" w14:textId="77777777" w:rsidR="00DB369F" w:rsidRPr="00DB369F" w:rsidRDefault="00DB369F" w:rsidP="00995414">
      <w:pPr>
        <w:pStyle w:val="OATbodystyle"/>
        <w:numPr>
          <w:ilvl w:val="2"/>
          <w:numId w:val="2"/>
        </w:numPr>
        <w:tabs>
          <w:tab w:val="left" w:pos="709"/>
        </w:tabs>
        <w:spacing w:before="240"/>
        <w:ind w:left="709" w:right="-8" w:hanging="709"/>
        <w:rPr>
          <w:rFonts w:cs="Calibri"/>
        </w:rPr>
      </w:pPr>
      <w:r w:rsidRPr="00DB369F">
        <w:rPr>
          <w:rFonts w:cs="Calibri"/>
        </w:rPr>
        <w:t xml:space="preserve"> Working with the principal to submit an annual report to the governing board, which details the progress of all children in care and children previously in care</w:t>
      </w:r>
    </w:p>
    <w:p w14:paraId="5DA5681B" w14:textId="0A52BBD2" w:rsidR="001C5017" w:rsidRDefault="00DB369F" w:rsidP="00995414">
      <w:pPr>
        <w:pStyle w:val="OATsubheader1"/>
        <w:numPr>
          <w:ilvl w:val="1"/>
          <w:numId w:val="2"/>
        </w:numPr>
        <w:tabs>
          <w:tab w:val="clear" w:pos="2800"/>
          <w:tab w:val="left" w:pos="851"/>
        </w:tabs>
        <w:ind w:left="709" w:hanging="709"/>
        <w:rPr>
          <w:rFonts w:cs="Calibri"/>
        </w:rPr>
      </w:pPr>
      <w:r>
        <w:rPr>
          <w:rFonts w:cs="Calibri"/>
        </w:rPr>
        <w:t xml:space="preserve">The SENCO is </w:t>
      </w:r>
      <w:r w:rsidR="00FC4B00">
        <w:rPr>
          <w:rFonts w:cs="Calibri"/>
        </w:rPr>
        <w:t>responsible for:</w:t>
      </w:r>
    </w:p>
    <w:p w14:paraId="06C2F288" w14:textId="77777777" w:rsidR="00717B03" w:rsidRPr="003955C1" w:rsidRDefault="00717B03" w:rsidP="00995414">
      <w:pPr>
        <w:pStyle w:val="OATbodystyle"/>
        <w:numPr>
          <w:ilvl w:val="2"/>
          <w:numId w:val="2"/>
        </w:numPr>
        <w:tabs>
          <w:tab w:val="left" w:pos="709"/>
        </w:tabs>
        <w:spacing w:before="240"/>
        <w:ind w:left="709" w:right="-8" w:hanging="709"/>
        <w:rPr>
          <w:rFonts w:cs="Calibri"/>
        </w:rPr>
      </w:pPr>
      <w:r w:rsidRPr="003955C1">
        <w:rPr>
          <w:rFonts w:cs="Calibri"/>
        </w:rPr>
        <w:t>Ensuring they are involved in reviewing personal education plans and education, health and care plans for children in care and children previously in care who have SEND</w:t>
      </w:r>
    </w:p>
    <w:p w14:paraId="7FDF10C9" w14:textId="77777777" w:rsidR="00717B03" w:rsidRPr="003955C1" w:rsidRDefault="00717B03" w:rsidP="00995414">
      <w:pPr>
        <w:pStyle w:val="OATbodystyle"/>
        <w:numPr>
          <w:ilvl w:val="2"/>
          <w:numId w:val="2"/>
        </w:numPr>
        <w:tabs>
          <w:tab w:val="left" w:pos="709"/>
        </w:tabs>
        <w:spacing w:before="240"/>
        <w:ind w:left="709" w:right="-8" w:hanging="709"/>
        <w:rPr>
          <w:rFonts w:cs="Calibri"/>
        </w:rPr>
      </w:pPr>
      <w:r w:rsidRPr="003955C1">
        <w:rPr>
          <w:rFonts w:cs="Calibri"/>
        </w:rPr>
        <w:t>Ensure they liaise with the Designated Teacher where children in care and children previously in care have a special educational needs or disability</w:t>
      </w:r>
    </w:p>
    <w:p w14:paraId="2B93F6DE" w14:textId="77777777" w:rsidR="00717B03" w:rsidRPr="003955C1" w:rsidRDefault="00717B03" w:rsidP="00995414">
      <w:pPr>
        <w:pStyle w:val="OATbodystyle"/>
        <w:numPr>
          <w:ilvl w:val="2"/>
          <w:numId w:val="2"/>
        </w:numPr>
        <w:tabs>
          <w:tab w:val="left" w:pos="709"/>
        </w:tabs>
        <w:spacing w:before="240"/>
        <w:ind w:left="709" w:right="-8" w:hanging="709"/>
        <w:rPr>
          <w:rFonts w:cs="Calibri"/>
        </w:rPr>
      </w:pPr>
      <w:r w:rsidRPr="003955C1">
        <w:rPr>
          <w:rFonts w:cs="Calibri"/>
        </w:rPr>
        <w:lastRenderedPageBreak/>
        <w:t>Liaising with the class teachers, designated teachers, specialists and parents when considering interventions to support progress</w:t>
      </w:r>
    </w:p>
    <w:p w14:paraId="3CBBF7BB" w14:textId="1A7C9015" w:rsidR="0019190E" w:rsidRDefault="00683A34" w:rsidP="00995414">
      <w:pPr>
        <w:pStyle w:val="OATsubheader1"/>
        <w:numPr>
          <w:ilvl w:val="1"/>
          <w:numId w:val="2"/>
        </w:numPr>
        <w:tabs>
          <w:tab w:val="clear" w:pos="2800"/>
          <w:tab w:val="left" w:pos="851"/>
        </w:tabs>
        <w:ind w:left="709" w:hanging="709"/>
        <w:rPr>
          <w:rFonts w:cs="Calibri"/>
        </w:rPr>
      </w:pPr>
      <w:r>
        <w:rPr>
          <w:rFonts w:cs="Calibri"/>
        </w:rPr>
        <w:t>Staff are res</w:t>
      </w:r>
      <w:r w:rsidR="006D671F">
        <w:rPr>
          <w:rFonts w:cs="Calibri"/>
        </w:rPr>
        <w:t>ponsible for:</w:t>
      </w:r>
    </w:p>
    <w:p w14:paraId="05BD32CC" w14:textId="77777777" w:rsidR="00ED7BAA" w:rsidRPr="00ED7BAA" w:rsidRDefault="00ED7BAA" w:rsidP="00995414">
      <w:pPr>
        <w:pStyle w:val="OATbodystyle"/>
        <w:numPr>
          <w:ilvl w:val="2"/>
          <w:numId w:val="2"/>
        </w:numPr>
        <w:tabs>
          <w:tab w:val="left" w:pos="709"/>
        </w:tabs>
        <w:spacing w:before="240"/>
        <w:ind w:left="709" w:right="-8" w:hanging="709"/>
        <w:rPr>
          <w:rFonts w:cs="Calibri"/>
        </w:rPr>
      </w:pPr>
      <w:r w:rsidRPr="00ED7BAA">
        <w:rPr>
          <w:rFonts w:cs="Calibri"/>
        </w:rPr>
        <w:t>Being aware of children in care and children previously in care in their classes and providing them with support and encouragement.</w:t>
      </w:r>
    </w:p>
    <w:p w14:paraId="46526EC3" w14:textId="77777777" w:rsidR="00ED7BAA" w:rsidRPr="00ED7BAA" w:rsidRDefault="00ED7BAA" w:rsidP="00995414">
      <w:pPr>
        <w:pStyle w:val="OATbodystyle"/>
        <w:numPr>
          <w:ilvl w:val="2"/>
          <w:numId w:val="2"/>
        </w:numPr>
        <w:tabs>
          <w:tab w:val="left" w:pos="709"/>
        </w:tabs>
        <w:spacing w:before="240"/>
        <w:ind w:left="709" w:right="-8" w:hanging="709"/>
        <w:rPr>
          <w:rFonts w:cs="Calibri"/>
        </w:rPr>
      </w:pPr>
      <w:r w:rsidRPr="00ED7BAA">
        <w:rPr>
          <w:rFonts w:cs="Calibri"/>
        </w:rPr>
        <w:t>Preserving confidentiality, where appropriate, and showing sensitivity and understanding.</w:t>
      </w:r>
    </w:p>
    <w:p w14:paraId="63700096" w14:textId="77777777" w:rsidR="00ED7BAA" w:rsidRPr="00ED7BAA" w:rsidRDefault="00ED7BAA" w:rsidP="00995414">
      <w:pPr>
        <w:pStyle w:val="OATbodystyle"/>
        <w:numPr>
          <w:ilvl w:val="2"/>
          <w:numId w:val="2"/>
        </w:numPr>
        <w:tabs>
          <w:tab w:val="left" w:pos="709"/>
        </w:tabs>
        <w:spacing w:before="240"/>
        <w:ind w:left="709" w:right="-8" w:hanging="709"/>
        <w:rPr>
          <w:rFonts w:cs="Calibri"/>
        </w:rPr>
      </w:pPr>
      <w:r w:rsidRPr="00ED7BAA">
        <w:rPr>
          <w:rFonts w:cs="Calibri"/>
        </w:rPr>
        <w:t>Being vigilant for any signs of bullying towards children in care and children previously in care</w:t>
      </w:r>
    </w:p>
    <w:p w14:paraId="5AD35AD9" w14:textId="77777777" w:rsidR="00ED7BAA" w:rsidRPr="00ED7BAA" w:rsidRDefault="00ED7BAA" w:rsidP="00995414">
      <w:pPr>
        <w:pStyle w:val="OATbodystyle"/>
        <w:numPr>
          <w:ilvl w:val="2"/>
          <w:numId w:val="2"/>
        </w:numPr>
        <w:tabs>
          <w:tab w:val="left" w:pos="709"/>
        </w:tabs>
        <w:spacing w:before="240"/>
        <w:ind w:left="709" w:right="-8" w:hanging="709"/>
        <w:rPr>
          <w:rFonts w:cs="Calibri"/>
        </w:rPr>
      </w:pPr>
      <w:r w:rsidRPr="00ED7BAA">
        <w:rPr>
          <w:rFonts w:cs="Calibri"/>
        </w:rPr>
        <w:t>Promoting the self-esteem of children in care and children previously in care</w:t>
      </w:r>
    </w:p>
    <w:p w14:paraId="10A31A97" w14:textId="1A36904D" w:rsidR="00312FE0" w:rsidRDefault="001E1F85" w:rsidP="00995414">
      <w:pPr>
        <w:pStyle w:val="OATheader"/>
        <w:numPr>
          <w:ilvl w:val="0"/>
          <w:numId w:val="2"/>
        </w:numPr>
        <w:ind w:left="709" w:hanging="709"/>
        <w:rPr>
          <w:rFonts w:eastAsia="MS Mincho"/>
          <w:sz w:val="36"/>
          <w:szCs w:val="36"/>
        </w:rPr>
      </w:pPr>
      <w:bookmarkStart w:id="12" w:name="_Toc228272253"/>
      <w:r>
        <w:rPr>
          <w:rFonts w:eastAsia="MS Mincho"/>
          <w:sz w:val="36"/>
          <w:szCs w:val="36"/>
        </w:rPr>
        <w:t>Personal education plans (PEPs)</w:t>
      </w:r>
      <w:bookmarkEnd w:id="12"/>
    </w:p>
    <w:p w14:paraId="4A97D595" w14:textId="77777777" w:rsidR="00031885" w:rsidRPr="003545AA" w:rsidRDefault="00031885" w:rsidP="00995414">
      <w:pPr>
        <w:pStyle w:val="OATbodystyle"/>
        <w:numPr>
          <w:ilvl w:val="1"/>
          <w:numId w:val="2"/>
        </w:numPr>
        <w:tabs>
          <w:tab w:val="clear" w:pos="284"/>
          <w:tab w:val="left" w:pos="709"/>
        </w:tabs>
        <w:ind w:left="709" w:hanging="709"/>
        <w:rPr>
          <w:rFonts w:cs="Calibri"/>
        </w:rPr>
      </w:pPr>
      <w:r w:rsidRPr="003545AA">
        <w:rPr>
          <w:rFonts w:cs="Calibri"/>
        </w:rPr>
        <w:t>All children in care must have a care plan; PEPs are an integral part of this care plan.</w:t>
      </w:r>
    </w:p>
    <w:p w14:paraId="42DCA040" w14:textId="77777777" w:rsidR="00031885" w:rsidRPr="003545AA" w:rsidRDefault="00031885" w:rsidP="00995414">
      <w:pPr>
        <w:pStyle w:val="OATbodystyle"/>
        <w:numPr>
          <w:ilvl w:val="1"/>
          <w:numId w:val="2"/>
        </w:numPr>
        <w:tabs>
          <w:tab w:val="clear" w:pos="284"/>
          <w:tab w:val="left" w:pos="709"/>
        </w:tabs>
        <w:ind w:left="709" w:hanging="709"/>
        <w:rPr>
          <w:rFonts w:cs="Calibri"/>
        </w:rPr>
      </w:pPr>
      <w:r w:rsidRPr="003545AA">
        <w:rPr>
          <w:rFonts w:cs="Calibri"/>
        </w:rPr>
        <w:t xml:space="preserve">The PEP will reflect the importance of a </w:t>
      </w:r>
      <w:proofErr w:type="spellStart"/>
      <w:r w:rsidRPr="003545AA">
        <w:rPr>
          <w:rFonts w:cs="Calibri"/>
        </w:rPr>
        <w:t>personalised</w:t>
      </w:r>
      <w:proofErr w:type="spellEnd"/>
      <w:r w:rsidRPr="003545AA">
        <w:rPr>
          <w:rFonts w:cs="Calibri"/>
        </w:rPr>
        <w:t xml:space="preserve"> approach to learning which meets the identified educational needs of the child.</w:t>
      </w:r>
    </w:p>
    <w:p w14:paraId="24FC91D7" w14:textId="77777777" w:rsidR="00031885" w:rsidRDefault="00031885" w:rsidP="00995414">
      <w:pPr>
        <w:pStyle w:val="OATbodystyle"/>
        <w:numPr>
          <w:ilvl w:val="1"/>
          <w:numId w:val="2"/>
        </w:numPr>
        <w:tabs>
          <w:tab w:val="clear" w:pos="284"/>
          <w:tab w:val="left" w:pos="709"/>
        </w:tabs>
        <w:ind w:left="709" w:hanging="709"/>
        <w:rPr>
          <w:rFonts w:cs="Calibri"/>
        </w:rPr>
      </w:pPr>
      <w:r w:rsidRPr="003545AA">
        <w:rPr>
          <w:rFonts w:cs="Calibri"/>
        </w:rPr>
        <w:t>The academy will work with other professionals and the child’s carers to use the PEP to support the child’s educational needs, raise the child’s aspirations and improve their life chances.</w:t>
      </w:r>
    </w:p>
    <w:p w14:paraId="189FE306" w14:textId="77777777" w:rsidR="00715C19" w:rsidRPr="00715C19" w:rsidRDefault="00715C19" w:rsidP="00995414">
      <w:pPr>
        <w:pStyle w:val="OATbodystyle"/>
        <w:numPr>
          <w:ilvl w:val="1"/>
          <w:numId w:val="2"/>
        </w:numPr>
        <w:tabs>
          <w:tab w:val="clear" w:pos="284"/>
          <w:tab w:val="left" w:pos="709"/>
        </w:tabs>
        <w:ind w:left="709" w:hanging="709"/>
        <w:rPr>
          <w:rFonts w:cs="Calibri"/>
        </w:rPr>
      </w:pPr>
      <w:r w:rsidRPr="00715C19">
        <w:rPr>
          <w:rFonts w:cs="Calibri"/>
        </w:rPr>
        <w:t>All relevant bodies, such as the Local Authority, the designated teacher and carers, will involve the child in the PEP process at all stages.</w:t>
      </w:r>
    </w:p>
    <w:p w14:paraId="24673E9F" w14:textId="77777777" w:rsidR="00360434" w:rsidRPr="00360434" w:rsidRDefault="00360434" w:rsidP="00995414">
      <w:pPr>
        <w:pStyle w:val="OATbodystyle"/>
        <w:numPr>
          <w:ilvl w:val="1"/>
          <w:numId w:val="2"/>
        </w:numPr>
        <w:tabs>
          <w:tab w:val="clear" w:pos="284"/>
          <w:tab w:val="left" w:pos="709"/>
        </w:tabs>
        <w:ind w:left="709" w:hanging="709"/>
        <w:rPr>
          <w:rFonts w:cs="Calibri"/>
        </w:rPr>
      </w:pPr>
      <w:r w:rsidRPr="00360434">
        <w:rPr>
          <w:rFonts w:cs="Calibri"/>
        </w:rPr>
        <w:t>The PEP will address the child’s full range of education and development needs, including:</w:t>
      </w:r>
    </w:p>
    <w:p w14:paraId="4A5F6C93" w14:textId="77777777" w:rsidR="009A2837" w:rsidRPr="009A2837" w:rsidRDefault="009A2837" w:rsidP="009A2837">
      <w:pPr>
        <w:pStyle w:val="OATliststyle"/>
        <w:tabs>
          <w:tab w:val="clear" w:pos="284"/>
          <w:tab w:val="left" w:pos="709"/>
        </w:tabs>
        <w:ind w:left="709" w:hanging="709"/>
        <w:rPr>
          <w:rFonts w:cs="Calibri"/>
        </w:rPr>
      </w:pPr>
      <w:r w:rsidRPr="009A2837">
        <w:rPr>
          <w:rFonts w:cs="Calibri"/>
        </w:rPr>
        <w:t>On-going catch-up support, which will be made available for children who have fallen behind with work.</w:t>
      </w:r>
    </w:p>
    <w:p w14:paraId="49D526FB" w14:textId="77777777" w:rsidR="009A2837" w:rsidRPr="009A2837" w:rsidRDefault="009A2837" w:rsidP="009A2837">
      <w:pPr>
        <w:pStyle w:val="OATliststyle"/>
        <w:tabs>
          <w:tab w:val="clear" w:pos="284"/>
          <w:tab w:val="left" w:pos="709"/>
        </w:tabs>
        <w:ind w:left="709" w:hanging="709"/>
        <w:rPr>
          <w:rFonts w:cs="Calibri"/>
        </w:rPr>
      </w:pPr>
      <w:r w:rsidRPr="009A2837">
        <w:rPr>
          <w:rFonts w:cs="Calibri"/>
        </w:rPr>
        <w:t>Suitable education provided by the Local Authority, where the child is not in school because of suspension or permanent exclusion</w:t>
      </w:r>
    </w:p>
    <w:p w14:paraId="11455463" w14:textId="77777777" w:rsidR="009A2837" w:rsidRPr="009A2837" w:rsidRDefault="009A2837" w:rsidP="009A2837">
      <w:pPr>
        <w:pStyle w:val="OATliststyle"/>
        <w:tabs>
          <w:tab w:val="clear" w:pos="284"/>
          <w:tab w:val="left" w:pos="709"/>
        </w:tabs>
        <w:ind w:left="709" w:hanging="709"/>
        <w:rPr>
          <w:rFonts w:cs="Calibri"/>
        </w:rPr>
      </w:pPr>
      <w:r w:rsidRPr="009A2837">
        <w:rPr>
          <w:rFonts w:cs="Calibri"/>
        </w:rPr>
        <w:t>Transitional support where needed, such as if a child is moving to a new school.</w:t>
      </w:r>
    </w:p>
    <w:p w14:paraId="2BC30E57" w14:textId="77777777" w:rsidR="009A2837" w:rsidRPr="009A2837" w:rsidRDefault="009A2837" w:rsidP="009A2837">
      <w:pPr>
        <w:pStyle w:val="OATliststyle"/>
        <w:tabs>
          <w:tab w:val="clear" w:pos="284"/>
          <w:tab w:val="left" w:pos="709"/>
        </w:tabs>
        <w:ind w:left="709" w:hanging="709"/>
        <w:rPr>
          <w:rFonts w:cs="Calibri"/>
        </w:rPr>
      </w:pPr>
      <w:r w:rsidRPr="009A2837">
        <w:rPr>
          <w:rFonts w:cs="Calibri"/>
        </w:rPr>
        <w:t>School attendance and behaviour support, where appropriate.</w:t>
      </w:r>
    </w:p>
    <w:p w14:paraId="61AB1276" w14:textId="654431D9" w:rsidR="00036645" w:rsidRDefault="00811567" w:rsidP="00995414">
      <w:pPr>
        <w:pStyle w:val="OATbodystyle"/>
        <w:numPr>
          <w:ilvl w:val="1"/>
          <w:numId w:val="2"/>
        </w:numPr>
        <w:tabs>
          <w:tab w:val="clear" w:pos="284"/>
          <w:tab w:val="left" w:pos="709"/>
        </w:tabs>
        <w:ind w:left="709" w:hanging="709"/>
        <w:rPr>
          <w:rFonts w:cs="Calibri"/>
        </w:rPr>
      </w:pPr>
      <w:r w:rsidRPr="00506E1E">
        <w:rPr>
          <w:rFonts w:cs="Calibri"/>
        </w:rPr>
        <w:t xml:space="preserve">Support to help the child meet </w:t>
      </w:r>
      <w:r w:rsidR="00506E1E" w:rsidRPr="00506E1E">
        <w:rPr>
          <w:rFonts w:cs="Calibri"/>
        </w:rPr>
        <w:t>their aspirations, which includes:</w:t>
      </w:r>
    </w:p>
    <w:p w14:paraId="19C44CBD" w14:textId="77777777" w:rsidR="007232DE" w:rsidRPr="007232DE" w:rsidRDefault="007232DE" w:rsidP="007232DE">
      <w:pPr>
        <w:pStyle w:val="OATliststyle"/>
        <w:tabs>
          <w:tab w:val="clear" w:pos="284"/>
          <w:tab w:val="left" w:pos="709"/>
        </w:tabs>
        <w:ind w:left="709" w:hanging="709"/>
        <w:rPr>
          <w:rFonts w:cs="Calibri"/>
        </w:rPr>
      </w:pPr>
      <w:r w:rsidRPr="007232DE">
        <w:rPr>
          <w:rFonts w:cs="Calibri"/>
        </w:rPr>
        <w:t>Support to achieve expected levels of progress for the relevant national key stage and to complete an appropriate range of approved qualifications.</w:t>
      </w:r>
    </w:p>
    <w:p w14:paraId="1AC0AC54" w14:textId="77777777" w:rsidR="007232DE" w:rsidRPr="007232DE" w:rsidRDefault="007232DE" w:rsidP="007232DE">
      <w:pPr>
        <w:pStyle w:val="OATliststyle"/>
        <w:tabs>
          <w:tab w:val="clear" w:pos="284"/>
          <w:tab w:val="left" w:pos="709"/>
        </w:tabs>
        <w:ind w:left="709" w:hanging="709"/>
        <w:rPr>
          <w:rFonts w:cs="Calibri"/>
        </w:rPr>
      </w:pPr>
      <w:r w:rsidRPr="007232DE">
        <w:rPr>
          <w:rFonts w:cs="Calibri"/>
        </w:rPr>
        <w:t>Careers advice, guidance and financial information about FE, training and employment, that focusses on the child’s strengths, capabilities and the outcomes they want to achieve.</w:t>
      </w:r>
    </w:p>
    <w:p w14:paraId="6C9FD8CC" w14:textId="77777777" w:rsidR="007232DE" w:rsidRPr="007232DE" w:rsidRDefault="007232DE" w:rsidP="007232DE">
      <w:pPr>
        <w:pStyle w:val="OATliststyle"/>
        <w:tabs>
          <w:tab w:val="clear" w:pos="284"/>
          <w:tab w:val="left" w:pos="709"/>
        </w:tabs>
        <w:ind w:left="709" w:hanging="709"/>
        <w:rPr>
          <w:rFonts w:cs="Calibri"/>
        </w:rPr>
      </w:pPr>
      <w:r w:rsidRPr="007232DE">
        <w:rPr>
          <w:rFonts w:cs="Calibri"/>
        </w:rPr>
        <w:t>Out-of-school hours learning activities, study support and leisure interests.</w:t>
      </w:r>
    </w:p>
    <w:p w14:paraId="5C3FC6DB" w14:textId="3C9660A0" w:rsidR="00312FE0" w:rsidRDefault="00802FFC" w:rsidP="00995414">
      <w:pPr>
        <w:pStyle w:val="OATheader"/>
        <w:numPr>
          <w:ilvl w:val="0"/>
          <w:numId w:val="2"/>
        </w:numPr>
        <w:ind w:left="709" w:hanging="709"/>
        <w:rPr>
          <w:rFonts w:eastAsia="MS Mincho"/>
          <w:sz w:val="36"/>
          <w:szCs w:val="36"/>
        </w:rPr>
      </w:pPr>
      <w:bookmarkStart w:id="13" w:name="_Toc228272254"/>
      <w:r>
        <w:rPr>
          <w:rFonts w:eastAsia="MS Mincho"/>
          <w:sz w:val="36"/>
          <w:szCs w:val="36"/>
        </w:rPr>
        <w:t>Pupil Premium Plus</w:t>
      </w:r>
      <w:bookmarkEnd w:id="13"/>
      <w:r>
        <w:rPr>
          <w:rFonts w:eastAsia="MS Mincho"/>
          <w:sz w:val="36"/>
          <w:szCs w:val="36"/>
        </w:rPr>
        <w:t xml:space="preserve"> </w:t>
      </w:r>
    </w:p>
    <w:p w14:paraId="5A833A35" w14:textId="36D67D42" w:rsidR="00802FFC" w:rsidRPr="00802FFC" w:rsidRDefault="00802FFC" w:rsidP="00995414">
      <w:pPr>
        <w:pStyle w:val="OATsubheader1"/>
        <w:numPr>
          <w:ilvl w:val="1"/>
          <w:numId w:val="2"/>
        </w:numPr>
        <w:tabs>
          <w:tab w:val="clear" w:pos="2800"/>
          <w:tab w:val="left" w:pos="851"/>
        </w:tabs>
        <w:ind w:left="709" w:hanging="709"/>
        <w:rPr>
          <w:rFonts w:cs="Calibri"/>
        </w:rPr>
      </w:pPr>
      <w:r w:rsidRPr="00802FFC">
        <w:rPr>
          <w:rFonts w:cs="Calibri"/>
        </w:rPr>
        <w:t>Pupil Premium Plus</w:t>
      </w:r>
    </w:p>
    <w:p w14:paraId="27598B35" w14:textId="77777777" w:rsidR="002C4A63" w:rsidRPr="002C4A63" w:rsidRDefault="002C4A63" w:rsidP="00995414">
      <w:pPr>
        <w:pStyle w:val="OATbodystyle"/>
        <w:numPr>
          <w:ilvl w:val="2"/>
          <w:numId w:val="2"/>
        </w:numPr>
        <w:tabs>
          <w:tab w:val="left" w:pos="709"/>
        </w:tabs>
        <w:spacing w:before="240"/>
        <w:ind w:left="709" w:right="-8" w:hanging="709"/>
        <w:rPr>
          <w:rFonts w:cs="Calibri"/>
        </w:rPr>
      </w:pPr>
      <w:r w:rsidRPr="002C4A63">
        <w:rPr>
          <w:rFonts w:cs="Calibri"/>
        </w:rPr>
        <w:lastRenderedPageBreak/>
        <w:t>Pupil premium plus refers to the portion of the pupil premium grant for children who are looked after by the local authority or were previously looked after by a local authority or other state care.</w:t>
      </w:r>
    </w:p>
    <w:p w14:paraId="384F4A36" w14:textId="22B66F17" w:rsidR="002C4A63" w:rsidRPr="002C4A63" w:rsidRDefault="00FF04DD" w:rsidP="00995414">
      <w:pPr>
        <w:pStyle w:val="OATbodystyle"/>
        <w:numPr>
          <w:ilvl w:val="2"/>
          <w:numId w:val="2"/>
        </w:numPr>
        <w:tabs>
          <w:tab w:val="left" w:pos="709"/>
        </w:tabs>
        <w:spacing w:before="240"/>
        <w:ind w:left="709" w:right="-8" w:hanging="709"/>
        <w:rPr>
          <w:rFonts w:cs="Calibri"/>
        </w:rPr>
      </w:pPr>
      <w:r>
        <w:rPr>
          <w:rFonts w:cs="Calibri"/>
        </w:rPr>
        <w:t xml:space="preserve">Pupil premium plus will be </w:t>
      </w:r>
      <w:r w:rsidR="000B7AE3">
        <w:rPr>
          <w:rFonts w:cs="Calibri"/>
        </w:rPr>
        <w:t>used by the academy t</w:t>
      </w:r>
      <w:r w:rsidR="002C4A63" w:rsidRPr="002C4A63">
        <w:rPr>
          <w:rFonts w:cs="Calibri"/>
        </w:rPr>
        <w:t>o help close the attainment gap between looked-after children and their peers</w:t>
      </w:r>
      <w:r w:rsidR="00AE4E0D">
        <w:rPr>
          <w:rFonts w:cs="Calibri"/>
        </w:rPr>
        <w:t xml:space="preserve"> using a ‘menu of approaches’</w:t>
      </w:r>
    </w:p>
    <w:p w14:paraId="40C08EC3" w14:textId="6CA24292" w:rsidR="00802FFC" w:rsidRDefault="00CD194E" w:rsidP="00995414">
      <w:pPr>
        <w:pStyle w:val="OATsubheader1"/>
        <w:numPr>
          <w:ilvl w:val="1"/>
          <w:numId w:val="2"/>
        </w:numPr>
        <w:tabs>
          <w:tab w:val="clear" w:pos="2800"/>
          <w:tab w:val="left" w:pos="851"/>
        </w:tabs>
        <w:ind w:left="709" w:hanging="709"/>
        <w:rPr>
          <w:rFonts w:cs="Calibri"/>
        </w:rPr>
      </w:pPr>
      <w:r>
        <w:rPr>
          <w:rFonts w:cs="Calibri"/>
        </w:rPr>
        <w:t>Children in care (LAC)</w:t>
      </w:r>
    </w:p>
    <w:p w14:paraId="1051CDC0" w14:textId="77777777" w:rsidR="00A8068B" w:rsidRPr="00A8068B" w:rsidRDefault="00A8068B" w:rsidP="00995414">
      <w:pPr>
        <w:pStyle w:val="OATbodystyle"/>
        <w:numPr>
          <w:ilvl w:val="2"/>
          <w:numId w:val="2"/>
        </w:numPr>
        <w:tabs>
          <w:tab w:val="left" w:pos="709"/>
        </w:tabs>
        <w:spacing w:before="240"/>
        <w:ind w:left="709" w:right="-8" w:hanging="709"/>
        <w:rPr>
          <w:rFonts w:cs="Calibri"/>
        </w:rPr>
      </w:pPr>
      <w:r w:rsidRPr="00A8068B">
        <w:rPr>
          <w:rFonts w:cs="Calibri"/>
        </w:rPr>
        <w:t xml:space="preserve">Pupil premium allocations, based on the eligibility of looked-after children, are managed by the local authority’s Virtual School Head (VSH). </w:t>
      </w:r>
    </w:p>
    <w:p w14:paraId="2D4EEE1B" w14:textId="77777777" w:rsidR="00A8068B" w:rsidRPr="00A8068B" w:rsidRDefault="00A8068B" w:rsidP="00995414">
      <w:pPr>
        <w:pStyle w:val="OATbodystyle"/>
        <w:numPr>
          <w:ilvl w:val="2"/>
          <w:numId w:val="2"/>
        </w:numPr>
        <w:tabs>
          <w:tab w:val="left" w:pos="709"/>
        </w:tabs>
        <w:spacing w:before="240"/>
        <w:ind w:left="709" w:right="-8" w:hanging="709"/>
        <w:rPr>
          <w:rFonts w:cs="Calibri"/>
        </w:rPr>
      </w:pPr>
      <w:r w:rsidRPr="00A8068B">
        <w:rPr>
          <w:rFonts w:cs="Calibri"/>
        </w:rPr>
        <w:t xml:space="preserve">The designated teacher works with virtual school head teachers (VSH) to ensure that pupil premium benefits looked-after children in the academy. </w:t>
      </w:r>
    </w:p>
    <w:p w14:paraId="6423AE1C" w14:textId="77777777" w:rsidR="00033004" w:rsidRPr="00033004" w:rsidRDefault="00033004" w:rsidP="00995414">
      <w:pPr>
        <w:pStyle w:val="OATbodystyle"/>
        <w:numPr>
          <w:ilvl w:val="2"/>
          <w:numId w:val="2"/>
        </w:numPr>
        <w:tabs>
          <w:tab w:val="left" w:pos="709"/>
        </w:tabs>
        <w:spacing w:before="240"/>
        <w:ind w:left="709" w:right="-8" w:hanging="709"/>
        <w:rPr>
          <w:rFonts w:cs="Calibri"/>
        </w:rPr>
      </w:pPr>
      <w:r w:rsidRPr="00033004">
        <w:rPr>
          <w:rFonts w:cs="Calibri"/>
        </w:rPr>
        <w:t xml:space="preserve">The funding is used on evidence-informed interventions that are clearly linked to robust Personal Education Plans and in line with the menu of approaches. </w:t>
      </w:r>
    </w:p>
    <w:p w14:paraId="4AA17AB7" w14:textId="77777777" w:rsidR="000F0FE7" w:rsidRPr="000F0FE7" w:rsidRDefault="000F0FE7" w:rsidP="00995414">
      <w:pPr>
        <w:pStyle w:val="OATsubheader1"/>
        <w:numPr>
          <w:ilvl w:val="1"/>
          <w:numId w:val="2"/>
        </w:numPr>
        <w:tabs>
          <w:tab w:val="clear" w:pos="2800"/>
          <w:tab w:val="left" w:pos="851"/>
        </w:tabs>
        <w:ind w:left="709" w:hanging="709"/>
        <w:rPr>
          <w:rFonts w:cs="Calibri"/>
        </w:rPr>
      </w:pPr>
      <w:bookmarkStart w:id="14" w:name="_Toc189144673"/>
      <w:r w:rsidRPr="000F0FE7">
        <w:rPr>
          <w:rFonts w:cs="Calibri"/>
        </w:rPr>
        <w:t>Children previously in care (PLAC)</w:t>
      </w:r>
      <w:bookmarkEnd w:id="14"/>
    </w:p>
    <w:p w14:paraId="644ADDC2" w14:textId="5368FF2D" w:rsidR="00C75EFF" w:rsidRPr="00C75EFF" w:rsidRDefault="00C75EFF" w:rsidP="00995414">
      <w:pPr>
        <w:pStyle w:val="OATbodystyle"/>
        <w:numPr>
          <w:ilvl w:val="2"/>
          <w:numId w:val="2"/>
        </w:numPr>
        <w:tabs>
          <w:tab w:val="left" w:pos="709"/>
        </w:tabs>
        <w:spacing w:before="240"/>
        <w:ind w:left="709" w:right="-8" w:hanging="709"/>
        <w:rPr>
          <w:rFonts w:cs="Calibri"/>
        </w:rPr>
      </w:pPr>
      <w:r w:rsidRPr="00C75EFF">
        <w:rPr>
          <w:rFonts w:cs="Calibri"/>
        </w:rPr>
        <w:t xml:space="preserve">Pupil premium funding, based on the eligibility of previously looked-after children, is part of the </w:t>
      </w:r>
      <w:r w:rsidR="00C21580" w:rsidRPr="00C75EFF">
        <w:rPr>
          <w:rFonts w:cs="Calibri"/>
        </w:rPr>
        <w:t>academy’s pupil</w:t>
      </w:r>
      <w:r w:rsidRPr="00C75EFF">
        <w:rPr>
          <w:rFonts w:cs="Calibri"/>
        </w:rPr>
        <w:t xml:space="preserve"> premium allocation. </w:t>
      </w:r>
    </w:p>
    <w:p w14:paraId="272A3FF5" w14:textId="3C2B3D8D" w:rsidR="00C75EFF" w:rsidRPr="00C75EFF" w:rsidRDefault="00C75EFF" w:rsidP="00995414">
      <w:pPr>
        <w:pStyle w:val="OATbodystyle"/>
        <w:numPr>
          <w:ilvl w:val="2"/>
          <w:numId w:val="2"/>
        </w:numPr>
        <w:tabs>
          <w:tab w:val="left" w:pos="709"/>
        </w:tabs>
        <w:spacing w:before="240"/>
        <w:ind w:left="709" w:right="-8" w:hanging="709"/>
        <w:rPr>
          <w:rFonts w:cs="Calibri"/>
        </w:rPr>
      </w:pPr>
      <w:r w:rsidRPr="00C75EFF">
        <w:rPr>
          <w:rFonts w:cs="Calibri"/>
        </w:rPr>
        <w:t xml:space="preserve">The designated </w:t>
      </w:r>
      <w:r w:rsidR="00012482">
        <w:rPr>
          <w:rFonts w:cs="Calibri"/>
        </w:rPr>
        <w:t xml:space="preserve">teacher will </w:t>
      </w:r>
      <w:r w:rsidRPr="00C75EFF">
        <w:rPr>
          <w:rFonts w:cs="Calibri"/>
        </w:rPr>
        <w:t xml:space="preserve"> </w:t>
      </w:r>
      <w:r w:rsidR="00012482">
        <w:rPr>
          <w:rFonts w:cs="Calibri"/>
        </w:rPr>
        <w:t>work with others to ensure</w:t>
      </w:r>
      <w:r w:rsidRPr="00C75EFF">
        <w:rPr>
          <w:rFonts w:cs="Calibri"/>
        </w:rPr>
        <w:t xml:space="preserve"> that the specific needs of previously looked-after children are reflected in the use of pupil premium plus. </w:t>
      </w:r>
    </w:p>
    <w:p w14:paraId="2FC06F4B" w14:textId="77777777" w:rsidR="005C226B" w:rsidRDefault="005C226B" w:rsidP="00995414">
      <w:pPr>
        <w:pStyle w:val="OATbodystyle"/>
        <w:numPr>
          <w:ilvl w:val="2"/>
          <w:numId w:val="2"/>
        </w:numPr>
        <w:tabs>
          <w:tab w:val="left" w:pos="709"/>
        </w:tabs>
        <w:spacing w:before="240"/>
        <w:ind w:left="709" w:right="-8" w:hanging="709"/>
        <w:rPr>
          <w:rFonts w:cs="Calibri"/>
        </w:rPr>
      </w:pPr>
      <w:r w:rsidRPr="005C226B">
        <w:rPr>
          <w:rFonts w:cs="Calibri"/>
        </w:rPr>
        <w:t xml:space="preserve">The designated teacher will: </w:t>
      </w:r>
    </w:p>
    <w:p w14:paraId="35C79BC3" w14:textId="77777777" w:rsidR="000766BE" w:rsidRPr="000766BE" w:rsidRDefault="000766BE" w:rsidP="00995414">
      <w:pPr>
        <w:pStyle w:val="OATliststyle"/>
        <w:tabs>
          <w:tab w:val="clear" w:pos="284"/>
          <w:tab w:val="left" w:pos="709"/>
        </w:tabs>
        <w:ind w:left="709" w:hanging="709"/>
        <w:rPr>
          <w:rFonts w:cs="Calibri"/>
        </w:rPr>
      </w:pPr>
      <w:r w:rsidRPr="000766BE">
        <w:rPr>
          <w:rFonts w:cs="Calibri"/>
        </w:rPr>
        <w:t>encourage parents of eligible previously looked-after children to tell the academy if their child is eligible to attract Pupil Premium Plus funding</w:t>
      </w:r>
    </w:p>
    <w:p w14:paraId="45AF5E9B" w14:textId="77777777" w:rsidR="000766BE" w:rsidRPr="000766BE" w:rsidRDefault="000766BE" w:rsidP="00995414">
      <w:pPr>
        <w:pStyle w:val="OATliststyle"/>
        <w:tabs>
          <w:tab w:val="clear" w:pos="284"/>
          <w:tab w:val="left" w:pos="709"/>
        </w:tabs>
        <w:ind w:left="709" w:hanging="709"/>
        <w:rPr>
          <w:rFonts w:cs="Calibri"/>
        </w:rPr>
      </w:pPr>
      <w:r w:rsidRPr="000766BE">
        <w:rPr>
          <w:rFonts w:cs="Calibri"/>
        </w:rPr>
        <w:t xml:space="preserve">consult, where appropriate with the Virtual School Head on how to use the funding effectively, </w:t>
      </w:r>
    </w:p>
    <w:p w14:paraId="73CD472F" w14:textId="77777777" w:rsidR="000766BE" w:rsidRPr="000766BE" w:rsidRDefault="000766BE" w:rsidP="00995414">
      <w:pPr>
        <w:pStyle w:val="OATliststyle"/>
        <w:tabs>
          <w:tab w:val="clear" w:pos="284"/>
          <w:tab w:val="left" w:pos="709"/>
        </w:tabs>
        <w:ind w:left="709" w:hanging="709"/>
        <w:rPr>
          <w:rFonts w:cs="Calibri"/>
        </w:rPr>
      </w:pPr>
      <w:r w:rsidRPr="000766BE">
        <w:rPr>
          <w:rFonts w:cs="Calibri"/>
        </w:rPr>
        <w:t>encourage parents and guardians’ involvement in how Pupil Premium Plus funding is used to support their child</w:t>
      </w:r>
    </w:p>
    <w:p w14:paraId="2530BEFA" w14:textId="77777777" w:rsidR="000766BE" w:rsidRPr="000766BE" w:rsidRDefault="000766BE" w:rsidP="00995414">
      <w:pPr>
        <w:pStyle w:val="OATliststyle"/>
        <w:tabs>
          <w:tab w:val="clear" w:pos="284"/>
          <w:tab w:val="left" w:pos="709"/>
        </w:tabs>
        <w:ind w:left="709" w:hanging="709"/>
        <w:rPr>
          <w:rFonts w:cs="Calibri"/>
        </w:rPr>
      </w:pPr>
      <w:r w:rsidRPr="000766BE">
        <w:rPr>
          <w:rFonts w:cs="Calibri"/>
        </w:rPr>
        <w:t>be the main contact for queries about how pupil premium is being used to support previously looked-after children</w:t>
      </w:r>
    </w:p>
    <w:p w14:paraId="1907F50A" w14:textId="1F890EAD" w:rsidR="008B046C" w:rsidRDefault="008B046C" w:rsidP="00995414">
      <w:pPr>
        <w:pStyle w:val="OATbodystyle"/>
        <w:numPr>
          <w:ilvl w:val="2"/>
          <w:numId w:val="2"/>
        </w:numPr>
        <w:tabs>
          <w:tab w:val="left" w:pos="709"/>
        </w:tabs>
        <w:spacing w:before="240"/>
        <w:ind w:left="709" w:right="-8" w:hanging="709"/>
        <w:rPr>
          <w:rFonts w:cs="Calibri"/>
        </w:rPr>
      </w:pPr>
      <w:r w:rsidRPr="008B046C">
        <w:rPr>
          <w:rFonts w:cs="Calibri"/>
        </w:rPr>
        <w:t xml:space="preserve">The school will ensure that eligible </w:t>
      </w:r>
      <w:r w:rsidR="00C21580" w:rsidRPr="008B046C">
        <w:rPr>
          <w:rFonts w:cs="Calibri"/>
        </w:rPr>
        <w:t>children, their</w:t>
      </w:r>
      <w:r w:rsidRPr="008B046C">
        <w:rPr>
          <w:rFonts w:cs="Calibri"/>
        </w:rPr>
        <w:t xml:space="preserve"> parents and carers are informed of </w:t>
      </w:r>
    </w:p>
    <w:p w14:paraId="55A2C772" w14:textId="77777777" w:rsidR="000502F2" w:rsidRPr="000502F2" w:rsidRDefault="000502F2" w:rsidP="00995414">
      <w:pPr>
        <w:pStyle w:val="OATliststyle"/>
        <w:tabs>
          <w:tab w:val="clear" w:pos="284"/>
          <w:tab w:val="left" w:pos="709"/>
        </w:tabs>
        <w:ind w:left="709" w:hanging="709"/>
        <w:rPr>
          <w:rFonts w:cs="Calibri"/>
        </w:rPr>
      </w:pPr>
      <w:r w:rsidRPr="000502F2">
        <w:rPr>
          <w:rFonts w:cs="Calibri"/>
        </w:rPr>
        <w:t>their rights to educational support and</w:t>
      </w:r>
    </w:p>
    <w:p w14:paraId="60CA5168" w14:textId="77777777" w:rsidR="000502F2" w:rsidRPr="000502F2" w:rsidRDefault="000502F2" w:rsidP="00995414">
      <w:pPr>
        <w:pStyle w:val="OATliststyle"/>
        <w:tabs>
          <w:tab w:val="clear" w:pos="284"/>
          <w:tab w:val="left" w:pos="709"/>
        </w:tabs>
        <w:ind w:left="709" w:hanging="709"/>
        <w:rPr>
          <w:rFonts w:cs="Calibri"/>
        </w:rPr>
      </w:pPr>
      <w:r w:rsidRPr="000502F2">
        <w:rPr>
          <w:rFonts w:cs="Calibri"/>
        </w:rPr>
        <w:t>the purpose of the pupil premium and how it is distributed by the virtual school</w:t>
      </w:r>
    </w:p>
    <w:p w14:paraId="653EFF52" w14:textId="77777777" w:rsidR="00D56BC6" w:rsidRPr="00D56BC6" w:rsidRDefault="00D56BC6" w:rsidP="00995414">
      <w:pPr>
        <w:pStyle w:val="OATbodystyle"/>
        <w:numPr>
          <w:ilvl w:val="2"/>
          <w:numId w:val="2"/>
        </w:numPr>
        <w:tabs>
          <w:tab w:val="left" w:pos="709"/>
        </w:tabs>
        <w:spacing w:before="240"/>
        <w:ind w:left="709" w:right="-8" w:hanging="709"/>
        <w:rPr>
          <w:rFonts w:cs="Calibri"/>
        </w:rPr>
      </w:pPr>
      <w:r w:rsidRPr="00D56BC6">
        <w:rPr>
          <w:rFonts w:cs="Calibri"/>
        </w:rPr>
        <w:t>The school will follow Local Authority guidance where it is in place.</w:t>
      </w:r>
    </w:p>
    <w:p w14:paraId="74226878" w14:textId="3624BAF0" w:rsidR="008014D5" w:rsidRDefault="008014D5" w:rsidP="00995414">
      <w:pPr>
        <w:pStyle w:val="OATheader"/>
        <w:numPr>
          <w:ilvl w:val="0"/>
          <w:numId w:val="2"/>
        </w:numPr>
        <w:ind w:left="709" w:hanging="709"/>
        <w:rPr>
          <w:rFonts w:eastAsia="MS Mincho"/>
          <w:sz w:val="36"/>
          <w:szCs w:val="36"/>
        </w:rPr>
      </w:pPr>
      <w:bookmarkStart w:id="15" w:name="_Toc228272255"/>
      <w:r>
        <w:rPr>
          <w:rFonts w:eastAsia="MS Mincho"/>
          <w:sz w:val="36"/>
          <w:szCs w:val="36"/>
        </w:rPr>
        <w:t>Working with agencies and the Virtual School Headteacher (VSH)</w:t>
      </w:r>
      <w:bookmarkEnd w:id="15"/>
    </w:p>
    <w:p w14:paraId="13D466DF" w14:textId="77777777" w:rsidR="00B81BF8" w:rsidRPr="00B81BF8" w:rsidRDefault="00B81BF8" w:rsidP="00995414">
      <w:pPr>
        <w:pStyle w:val="OATbodystyle"/>
        <w:numPr>
          <w:ilvl w:val="1"/>
          <w:numId w:val="2"/>
        </w:numPr>
        <w:tabs>
          <w:tab w:val="clear" w:pos="284"/>
          <w:tab w:val="left" w:pos="709"/>
        </w:tabs>
        <w:ind w:left="709" w:hanging="709"/>
        <w:rPr>
          <w:rFonts w:cs="Calibri"/>
        </w:rPr>
      </w:pPr>
      <w:r w:rsidRPr="00B81BF8">
        <w:rPr>
          <w:rFonts w:cs="Calibri"/>
        </w:rPr>
        <w:t>The academy will ensure that copies of all relevant reports are forwarded to social workers, in addition to carers or residential social workers.</w:t>
      </w:r>
    </w:p>
    <w:p w14:paraId="10ECF99D" w14:textId="77777777" w:rsidR="00115430" w:rsidRPr="00115430" w:rsidRDefault="00115430" w:rsidP="00995414">
      <w:pPr>
        <w:pStyle w:val="OATbodystyle"/>
        <w:numPr>
          <w:ilvl w:val="1"/>
          <w:numId w:val="2"/>
        </w:numPr>
        <w:tabs>
          <w:tab w:val="clear" w:pos="284"/>
          <w:tab w:val="left" w:pos="709"/>
        </w:tabs>
        <w:ind w:left="709" w:hanging="709"/>
        <w:rPr>
          <w:rFonts w:cs="Calibri"/>
        </w:rPr>
      </w:pPr>
      <w:r w:rsidRPr="00115430">
        <w:rPr>
          <w:rFonts w:cs="Calibri"/>
        </w:rPr>
        <w:lastRenderedPageBreak/>
        <w:t xml:space="preserve">The academy will coordinate relevant review meetings </w:t>
      </w:r>
    </w:p>
    <w:p w14:paraId="6E30BC95" w14:textId="77777777" w:rsidR="00115430" w:rsidRPr="00115430" w:rsidRDefault="00115430" w:rsidP="00995414">
      <w:pPr>
        <w:pStyle w:val="OATbodystyle"/>
        <w:numPr>
          <w:ilvl w:val="1"/>
          <w:numId w:val="2"/>
        </w:numPr>
        <w:tabs>
          <w:tab w:val="clear" w:pos="284"/>
          <w:tab w:val="left" w:pos="709"/>
        </w:tabs>
        <w:ind w:left="709" w:hanging="709"/>
        <w:rPr>
          <w:rFonts w:cs="Calibri"/>
        </w:rPr>
      </w:pPr>
      <w:r w:rsidRPr="00115430">
        <w:rPr>
          <w:rFonts w:cs="Calibri"/>
        </w:rPr>
        <w:t xml:space="preserve">The academy will work with other agencies to exchange information such as changes in circumstances, </w:t>
      </w:r>
      <w:proofErr w:type="spellStart"/>
      <w:r w:rsidRPr="00115430">
        <w:rPr>
          <w:rFonts w:cs="Calibri"/>
        </w:rPr>
        <w:t>behavioural</w:t>
      </w:r>
      <w:proofErr w:type="spellEnd"/>
      <w:r w:rsidRPr="00115430">
        <w:rPr>
          <w:rFonts w:cs="Calibri"/>
        </w:rPr>
        <w:t>, mental health, attainment or attendance issues.</w:t>
      </w:r>
    </w:p>
    <w:p w14:paraId="5EBF9FB1" w14:textId="77777777" w:rsidR="00115430" w:rsidRPr="00115430" w:rsidRDefault="00115430" w:rsidP="00995414">
      <w:pPr>
        <w:pStyle w:val="OATbodystyle"/>
        <w:numPr>
          <w:ilvl w:val="1"/>
          <w:numId w:val="2"/>
        </w:numPr>
        <w:tabs>
          <w:tab w:val="clear" w:pos="284"/>
          <w:tab w:val="left" w:pos="709"/>
        </w:tabs>
        <w:ind w:left="709" w:hanging="709"/>
        <w:rPr>
          <w:rFonts w:cs="Calibri"/>
        </w:rPr>
      </w:pPr>
      <w:r w:rsidRPr="00115430">
        <w:rPr>
          <w:rFonts w:cs="Calibri"/>
        </w:rPr>
        <w:t xml:space="preserve">Behaviour management strategies will be agreed between the Virtual School Headteacher (VSH) and the academy, to ensure challenging behaviour is managed in the most effective way for that individual child. </w:t>
      </w:r>
    </w:p>
    <w:p w14:paraId="785E3FC2" w14:textId="35B7AE3F" w:rsidR="00115430" w:rsidRPr="00115430" w:rsidRDefault="00115430" w:rsidP="00995414">
      <w:pPr>
        <w:pStyle w:val="OATbodystyle"/>
        <w:numPr>
          <w:ilvl w:val="1"/>
          <w:numId w:val="2"/>
        </w:numPr>
        <w:tabs>
          <w:tab w:val="clear" w:pos="284"/>
          <w:tab w:val="left" w:pos="709"/>
        </w:tabs>
        <w:ind w:left="709" w:hanging="709"/>
        <w:rPr>
          <w:rFonts w:cs="Calibri"/>
        </w:rPr>
      </w:pPr>
      <w:r w:rsidRPr="00115430">
        <w:rPr>
          <w:rFonts w:cs="Calibri"/>
        </w:rPr>
        <w:t xml:space="preserve">Individual plans will be written to reduce any need for </w:t>
      </w:r>
      <w:r w:rsidR="00CF337F">
        <w:rPr>
          <w:rFonts w:cs="Calibri"/>
        </w:rPr>
        <w:t xml:space="preserve"> </w:t>
      </w:r>
      <w:r w:rsidR="00661466">
        <w:rPr>
          <w:rFonts w:cs="Calibri"/>
        </w:rPr>
        <w:t xml:space="preserve">physical </w:t>
      </w:r>
      <w:r w:rsidR="00CF337F">
        <w:rPr>
          <w:rFonts w:cs="Calibri"/>
        </w:rPr>
        <w:t xml:space="preserve">intervention </w:t>
      </w:r>
      <w:r w:rsidRPr="00115430">
        <w:rPr>
          <w:rFonts w:cs="Calibri"/>
        </w:rPr>
        <w:t>or reasonable force if the child is deemed vulnerable in this way.</w:t>
      </w:r>
    </w:p>
    <w:p w14:paraId="0D30A869" w14:textId="77777777" w:rsidR="009925D3" w:rsidRPr="009925D3" w:rsidRDefault="009925D3" w:rsidP="00995414">
      <w:pPr>
        <w:pStyle w:val="OATbodystyle"/>
        <w:numPr>
          <w:ilvl w:val="1"/>
          <w:numId w:val="2"/>
        </w:numPr>
        <w:tabs>
          <w:tab w:val="clear" w:pos="284"/>
          <w:tab w:val="left" w:pos="709"/>
        </w:tabs>
        <w:ind w:left="709" w:hanging="709"/>
        <w:rPr>
          <w:rFonts w:cs="Calibri"/>
        </w:rPr>
      </w:pPr>
      <w:r w:rsidRPr="009925D3">
        <w:rPr>
          <w:rFonts w:cs="Calibri"/>
        </w:rPr>
        <w:t>The designated teacher for children in care and children previously in care will communicate with the VSH and child’s social worker to facilitate the completion of the PEP.</w:t>
      </w:r>
    </w:p>
    <w:p w14:paraId="1EB97C1E" w14:textId="77777777" w:rsidR="009925D3" w:rsidRPr="009925D3" w:rsidRDefault="009925D3" w:rsidP="00995414">
      <w:pPr>
        <w:pStyle w:val="OATbodystyle"/>
        <w:numPr>
          <w:ilvl w:val="1"/>
          <w:numId w:val="2"/>
        </w:numPr>
        <w:tabs>
          <w:tab w:val="clear" w:pos="284"/>
          <w:tab w:val="left" w:pos="709"/>
        </w:tabs>
        <w:ind w:left="709" w:hanging="709"/>
        <w:rPr>
          <w:rFonts w:cs="Calibri"/>
        </w:rPr>
      </w:pPr>
      <w:r w:rsidRPr="009925D3">
        <w:rPr>
          <w:rFonts w:cs="Calibri"/>
        </w:rPr>
        <w:t xml:space="preserve">Through the designated teacher, the academy will work with the VSH, social worker and other relevant agencies to monitor any arrangements in place so that actions and activities recorded in the child’s PEP are implemented without delay. </w:t>
      </w:r>
    </w:p>
    <w:p w14:paraId="4CDB58AC" w14:textId="77777777" w:rsidR="009925D3" w:rsidRPr="009925D3" w:rsidRDefault="009925D3" w:rsidP="00995414">
      <w:pPr>
        <w:pStyle w:val="OATbodystyle"/>
        <w:numPr>
          <w:ilvl w:val="1"/>
          <w:numId w:val="2"/>
        </w:numPr>
        <w:tabs>
          <w:tab w:val="clear" w:pos="284"/>
          <w:tab w:val="left" w:pos="709"/>
        </w:tabs>
        <w:ind w:left="709" w:hanging="709"/>
        <w:rPr>
          <w:rFonts w:cs="Calibri"/>
        </w:rPr>
      </w:pPr>
      <w:r w:rsidRPr="009925D3">
        <w:rPr>
          <w:rFonts w:cs="Calibri"/>
        </w:rPr>
        <w:t>The designated teacher will communicate with the VSH and agree on how a child’s premium plus (PP+) can be used effectively to accommodate their educational attainment and progress.</w:t>
      </w:r>
    </w:p>
    <w:p w14:paraId="15E5AD28" w14:textId="77777777" w:rsidR="009925D3" w:rsidRPr="009925D3" w:rsidRDefault="009925D3" w:rsidP="00995414">
      <w:pPr>
        <w:pStyle w:val="OATbodystyle"/>
        <w:numPr>
          <w:ilvl w:val="1"/>
          <w:numId w:val="2"/>
        </w:numPr>
        <w:tabs>
          <w:tab w:val="clear" w:pos="284"/>
          <w:tab w:val="left" w:pos="709"/>
        </w:tabs>
        <w:ind w:left="709" w:hanging="709"/>
        <w:rPr>
          <w:rFonts w:cs="Calibri"/>
        </w:rPr>
      </w:pPr>
      <w:r w:rsidRPr="009925D3">
        <w:rPr>
          <w:rFonts w:cs="Calibri"/>
        </w:rPr>
        <w:t>PP+ for children previously in care will be allocated directly to, and managed by, the academy.</w:t>
      </w:r>
    </w:p>
    <w:p w14:paraId="273095E0" w14:textId="77777777" w:rsidR="009925D3" w:rsidRPr="009925D3" w:rsidRDefault="009925D3" w:rsidP="00995414">
      <w:pPr>
        <w:pStyle w:val="OATbodystyle"/>
        <w:numPr>
          <w:ilvl w:val="1"/>
          <w:numId w:val="2"/>
        </w:numPr>
        <w:tabs>
          <w:tab w:val="clear" w:pos="284"/>
          <w:tab w:val="left" w:pos="709"/>
        </w:tabs>
        <w:ind w:left="709" w:hanging="709"/>
        <w:rPr>
          <w:rFonts w:cs="Calibri"/>
        </w:rPr>
      </w:pPr>
      <w:r w:rsidRPr="009925D3">
        <w:rPr>
          <w:rFonts w:cs="Calibri"/>
        </w:rPr>
        <w:t>The academy will work with the VSH to manage allocation of PP+ for the benefit of our cohort of children in care and children previously in care, according to their needs.</w:t>
      </w:r>
    </w:p>
    <w:p w14:paraId="0DF26AA6" w14:textId="77777777" w:rsidR="009925D3" w:rsidRPr="009925D3" w:rsidRDefault="009925D3" w:rsidP="00995414">
      <w:pPr>
        <w:pStyle w:val="OATbodystyle"/>
        <w:numPr>
          <w:ilvl w:val="1"/>
          <w:numId w:val="2"/>
        </w:numPr>
        <w:tabs>
          <w:tab w:val="clear" w:pos="284"/>
          <w:tab w:val="left" w:pos="709"/>
        </w:tabs>
        <w:ind w:left="709" w:hanging="709"/>
        <w:rPr>
          <w:rFonts w:cs="Calibri"/>
        </w:rPr>
      </w:pPr>
      <w:r w:rsidRPr="009925D3">
        <w:rPr>
          <w:rFonts w:cs="Calibri"/>
        </w:rPr>
        <w:t>If deemed necessary, the academy will allocate an amount of funding to an individual to support their needs.</w:t>
      </w:r>
    </w:p>
    <w:p w14:paraId="27F22598" w14:textId="77777777" w:rsidR="009925D3" w:rsidRPr="009925D3" w:rsidRDefault="009925D3" w:rsidP="00995414">
      <w:pPr>
        <w:pStyle w:val="OATbodystyle"/>
        <w:numPr>
          <w:ilvl w:val="1"/>
          <w:numId w:val="2"/>
        </w:numPr>
        <w:tabs>
          <w:tab w:val="clear" w:pos="284"/>
          <w:tab w:val="left" w:pos="709"/>
        </w:tabs>
        <w:ind w:left="709" w:hanging="709"/>
        <w:rPr>
          <w:rFonts w:cs="Calibri"/>
        </w:rPr>
      </w:pPr>
      <w:r w:rsidRPr="009925D3">
        <w:rPr>
          <w:rFonts w:cs="Calibri"/>
        </w:rPr>
        <w:t xml:space="preserve">The designated teacher will ensure consistent and strong communication with the VSH regarding children in care who are absent without </w:t>
      </w:r>
      <w:proofErr w:type="spellStart"/>
      <w:r w:rsidRPr="009925D3">
        <w:rPr>
          <w:rFonts w:cs="Calibri"/>
        </w:rPr>
        <w:t>authorisation</w:t>
      </w:r>
      <w:proofErr w:type="spellEnd"/>
      <w:r w:rsidRPr="009925D3">
        <w:rPr>
          <w:rFonts w:cs="Calibri"/>
        </w:rPr>
        <w:t>.</w:t>
      </w:r>
    </w:p>
    <w:p w14:paraId="0F98F00B" w14:textId="77777777" w:rsidR="009925D3" w:rsidRPr="009925D3" w:rsidRDefault="009925D3" w:rsidP="00995414">
      <w:pPr>
        <w:pStyle w:val="OATbodystyle"/>
        <w:numPr>
          <w:ilvl w:val="1"/>
          <w:numId w:val="2"/>
        </w:numPr>
        <w:tabs>
          <w:tab w:val="clear" w:pos="284"/>
          <w:tab w:val="left" w:pos="709"/>
        </w:tabs>
        <w:ind w:left="709" w:hanging="709"/>
        <w:rPr>
          <w:rFonts w:cs="Calibri"/>
        </w:rPr>
      </w:pPr>
      <w:r w:rsidRPr="009925D3">
        <w:rPr>
          <w:rFonts w:cs="Calibri"/>
        </w:rPr>
        <w:t>The academy will share their expertise on what works in supporting the education of children in care and children previously in care.</w:t>
      </w:r>
    </w:p>
    <w:p w14:paraId="2096720B" w14:textId="01DAF4F0" w:rsidR="009925D3" w:rsidRDefault="009925D3" w:rsidP="00995414">
      <w:pPr>
        <w:pStyle w:val="OATheader"/>
        <w:numPr>
          <w:ilvl w:val="0"/>
          <w:numId w:val="2"/>
        </w:numPr>
        <w:ind w:left="709" w:hanging="709"/>
        <w:rPr>
          <w:rFonts w:eastAsia="MS Mincho"/>
          <w:sz w:val="36"/>
          <w:szCs w:val="36"/>
        </w:rPr>
      </w:pPr>
      <w:bookmarkStart w:id="16" w:name="_Toc228272256"/>
      <w:r w:rsidRPr="009925D3">
        <w:rPr>
          <w:rFonts w:eastAsia="MS Mincho"/>
          <w:sz w:val="36"/>
          <w:szCs w:val="36"/>
        </w:rPr>
        <w:t>Training</w:t>
      </w:r>
      <w:bookmarkEnd w:id="16"/>
      <w:r w:rsidRPr="009925D3">
        <w:rPr>
          <w:rFonts w:eastAsia="MS Mincho"/>
          <w:sz w:val="36"/>
          <w:szCs w:val="36"/>
        </w:rPr>
        <w:t xml:space="preserve"> </w:t>
      </w:r>
    </w:p>
    <w:p w14:paraId="7D2E3187" w14:textId="77777777" w:rsidR="008A709D" w:rsidRDefault="008A709D" w:rsidP="00995414">
      <w:pPr>
        <w:pStyle w:val="OATbodystyle"/>
        <w:numPr>
          <w:ilvl w:val="1"/>
          <w:numId w:val="2"/>
        </w:numPr>
        <w:tabs>
          <w:tab w:val="clear" w:pos="284"/>
          <w:tab w:val="left" w:pos="709"/>
        </w:tabs>
        <w:ind w:left="709" w:hanging="709"/>
        <w:rPr>
          <w:rFonts w:cs="Calibri"/>
        </w:rPr>
      </w:pPr>
      <w:r w:rsidRPr="008A709D">
        <w:rPr>
          <w:rFonts w:cs="Calibri"/>
        </w:rPr>
        <w:t>The designated teacher and other academy staff involved in the education of children in care and children previously in care receive appropriate training according to role, this includes information about the following:</w:t>
      </w:r>
    </w:p>
    <w:p w14:paraId="4FF496EF" w14:textId="77777777" w:rsidR="006C0287" w:rsidRPr="006C0287" w:rsidRDefault="006C0287" w:rsidP="006C0287">
      <w:pPr>
        <w:pStyle w:val="OATliststyle"/>
        <w:tabs>
          <w:tab w:val="clear" w:pos="284"/>
          <w:tab w:val="left" w:pos="709"/>
        </w:tabs>
        <w:ind w:left="709" w:hanging="709"/>
        <w:rPr>
          <w:rFonts w:cs="Calibri"/>
        </w:rPr>
      </w:pPr>
      <w:r w:rsidRPr="006C0287">
        <w:rPr>
          <w:rFonts w:cs="Calibri"/>
        </w:rPr>
        <w:t>Safeguarding and child protection</w:t>
      </w:r>
    </w:p>
    <w:p w14:paraId="754F267D" w14:textId="77777777" w:rsidR="006C0287" w:rsidRPr="006C0287" w:rsidRDefault="006C0287" w:rsidP="006C0287">
      <w:pPr>
        <w:pStyle w:val="OATliststyle"/>
        <w:tabs>
          <w:tab w:val="clear" w:pos="284"/>
          <w:tab w:val="left" w:pos="709"/>
        </w:tabs>
        <w:ind w:left="709" w:hanging="709"/>
        <w:rPr>
          <w:rFonts w:cs="Calibri"/>
        </w:rPr>
      </w:pPr>
      <w:r w:rsidRPr="006C0287">
        <w:rPr>
          <w:rFonts w:cs="Calibri"/>
        </w:rPr>
        <w:t>Academy admissions arrangements</w:t>
      </w:r>
    </w:p>
    <w:p w14:paraId="7884772D" w14:textId="77777777" w:rsidR="006C0287" w:rsidRPr="006C0287" w:rsidRDefault="006C0287" w:rsidP="006C0287">
      <w:pPr>
        <w:pStyle w:val="OATliststyle"/>
        <w:tabs>
          <w:tab w:val="clear" w:pos="284"/>
          <w:tab w:val="left" w:pos="709"/>
        </w:tabs>
        <w:ind w:left="709" w:hanging="709"/>
        <w:rPr>
          <w:rFonts w:cs="Calibri"/>
        </w:rPr>
      </w:pPr>
      <w:r w:rsidRPr="006C0287">
        <w:rPr>
          <w:rFonts w:cs="Calibri"/>
        </w:rPr>
        <w:t>Special Educational Needs and Disabilities</w:t>
      </w:r>
    </w:p>
    <w:p w14:paraId="0CDCFD99" w14:textId="77777777" w:rsidR="006C0287" w:rsidRPr="006C0287" w:rsidRDefault="006C0287" w:rsidP="006C0287">
      <w:pPr>
        <w:pStyle w:val="OATliststyle"/>
        <w:tabs>
          <w:tab w:val="clear" w:pos="284"/>
          <w:tab w:val="left" w:pos="709"/>
        </w:tabs>
        <w:ind w:left="709" w:hanging="709"/>
        <w:rPr>
          <w:rFonts w:cs="Calibri"/>
        </w:rPr>
      </w:pPr>
      <w:r w:rsidRPr="006C0287">
        <w:rPr>
          <w:rFonts w:cs="Calibri"/>
        </w:rPr>
        <w:t>Improving attendance and emotionally based school avoidance</w:t>
      </w:r>
    </w:p>
    <w:p w14:paraId="14F9A0FD" w14:textId="77777777" w:rsidR="006C0287" w:rsidRPr="006C0287" w:rsidRDefault="006C0287" w:rsidP="006C0287">
      <w:pPr>
        <w:pStyle w:val="OATliststyle"/>
        <w:tabs>
          <w:tab w:val="clear" w:pos="284"/>
          <w:tab w:val="left" w:pos="709"/>
        </w:tabs>
        <w:ind w:left="709" w:hanging="709"/>
        <w:rPr>
          <w:rFonts w:cs="Calibri"/>
        </w:rPr>
      </w:pPr>
      <w:r w:rsidRPr="006C0287">
        <w:rPr>
          <w:rFonts w:cs="Calibri"/>
        </w:rPr>
        <w:t>Supporting children’s mental health</w:t>
      </w:r>
    </w:p>
    <w:p w14:paraId="47A1CB8C" w14:textId="77777777" w:rsidR="006C0287" w:rsidRPr="006C0287" w:rsidRDefault="006C0287" w:rsidP="006C0287">
      <w:pPr>
        <w:pStyle w:val="OATliststyle"/>
        <w:tabs>
          <w:tab w:val="clear" w:pos="284"/>
          <w:tab w:val="left" w:pos="709"/>
        </w:tabs>
        <w:ind w:left="709" w:hanging="709"/>
        <w:rPr>
          <w:rFonts w:cs="Calibri"/>
        </w:rPr>
      </w:pPr>
      <w:r w:rsidRPr="006C0287">
        <w:rPr>
          <w:rFonts w:cs="Calibri"/>
        </w:rPr>
        <w:t>Suspensions and exclusions</w:t>
      </w:r>
    </w:p>
    <w:p w14:paraId="250A9832" w14:textId="77777777" w:rsidR="006C0287" w:rsidRPr="006C0287" w:rsidRDefault="006C0287" w:rsidP="006C0287">
      <w:pPr>
        <w:pStyle w:val="OATliststyle"/>
        <w:tabs>
          <w:tab w:val="clear" w:pos="284"/>
          <w:tab w:val="left" w:pos="709"/>
        </w:tabs>
        <w:ind w:left="709" w:hanging="709"/>
        <w:rPr>
          <w:rFonts w:cs="Calibri"/>
        </w:rPr>
      </w:pPr>
      <w:r w:rsidRPr="006C0287">
        <w:rPr>
          <w:rFonts w:cs="Calibri"/>
        </w:rPr>
        <w:t>Pedagogy</w:t>
      </w:r>
    </w:p>
    <w:p w14:paraId="227D83F1" w14:textId="77777777" w:rsidR="006C0287" w:rsidRPr="006C0287" w:rsidRDefault="006C0287" w:rsidP="006C0287">
      <w:pPr>
        <w:pStyle w:val="OATliststyle"/>
        <w:tabs>
          <w:tab w:val="clear" w:pos="284"/>
          <w:tab w:val="left" w:pos="709"/>
        </w:tabs>
        <w:ind w:left="709" w:hanging="709"/>
        <w:rPr>
          <w:rFonts w:cs="Calibri"/>
        </w:rPr>
      </w:pPr>
      <w:r w:rsidRPr="006C0287">
        <w:rPr>
          <w:rFonts w:cs="Calibri"/>
        </w:rPr>
        <w:lastRenderedPageBreak/>
        <w:t>Homework</w:t>
      </w:r>
    </w:p>
    <w:p w14:paraId="443B7CDB" w14:textId="77777777" w:rsidR="006C0287" w:rsidRPr="006C0287" w:rsidRDefault="006C0287" w:rsidP="006C0287">
      <w:pPr>
        <w:pStyle w:val="OATliststyle"/>
        <w:tabs>
          <w:tab w:val="clear" w:pos="284"/>
          <w:tab w:val="left" w:pos="709"/>
        </w:tabs>
        <w:ind w:left="709" w:hanging="709"/>
        <w:rPr>
          <w:rFonts w:cs="Calibri"/>
        </w:rPr>
      </w:pPr>
      <w:r w:rsidRPr="006C0287">
        <w:rPr>
          <w:rFonts w:cs="Calibri"/>
        </w:rPr>
        <w:t>GCSE options</w:t>
      </w:r>
    </w:p>
    <w:p w14:paraId="3931C243" w14:textId="77777777" w:rsidR="006C0287" w:rsidRPr="006C0287" w:rsidRDefault="006C0287" w:rsidP="006C0287">
      <w:pPr>
        <w:pStyle w:val="OATliststyle"/>
        <w:tabs>
          <w:tab w:val="clear" w:pos="284"/>
          <w:tab w:val="left" w:pos="709"/>
        </w:tabs>
        <w:ind w:left="709" w:hanging="709"/>
        <w:rPr>
          <w:rFonts w:cs="Calibri"/>
        </w:rPr>
      </w:pPr>
      <w:r w:rsidRPr="006C0287">
        <w:rPr>
          <w:rFonts w:cs="Calibri"/>
        </w:rPr>
        <w:t>Managing challenging behaviour</w:t>
      </w:r>
    </w:p>
    <w:p w14:paraId="44F662F9" w14:textId="77777777" w:rsidR="006C0287" w:rsidRPr="006C0287" w:rsidRDefault="006C0287" w:rsidP="006C0287">
      <w:pPr>
        <w:pStyle w:val="OATliststyle"/>
        <w:tabs>
          <w:tab w:val="clear" w:pos="284"/>
          <w:tab w:val="left" w:pos="709"/>
        </w:tabs>
        <w:ind w:left="709" w:hanging="709"/>
        <w:rPr>
          <w:rFonts w:cs="Calibri"/>
        </w:rPr>
      </w:pPr>
      <w:r w:rsidRPr="006C0287">
        <w:rPr>
          <w:rFonts w:cs="Calibri"/>
        </w:rPr>
        <w:t>Promoting positive educational and recreational activities</w:t>
      </w:r>
    </w:p>
    <w:p w14:paraId="3B3FD41B" w14:textId="77777777" w:rsidR="006C0287" w:rsidRPr="006C0287" w:rsidRDefault="006C0287" w:rsidP="006C0287">
      <w:pPr>
        <w:pStyle w:val="OATliststyle"/>
        <w:tabs>
          <w:tab w:val="clear" w:pos="284"/>
          <w:tab w:val="left" w:pos="709"/>
        </w:tabs>
        <w:ind w:left="709" w:hanging="709"/>
        <w:rPr>
          <w:rFonts w:cs="Calibri"/>
        </w:rPr>
      </w:pPr>
      <w:r w:rsidRPr="006C0287">
        <w:rPr>
          <w:rFonts w:cs="Calibri"/>
        </w:rPr>
        <w:t>Trauma informed practices</w:t>
      </w:r>
    </w:p>
    <w:p w14:paraId="1AB8EDFF" w14:textId="77777777" w:rsidR="006C0287" w:rsidRPr="006C0287" w:rsidRDefault="006C0287" w:rsidP="006C0287">
      <w:pPr>
        <w:pStyle w:val="OATliststyle"/>
        <w:tabs>
          <w:tab w:val="clear" w:pos="284"/>
          <w:tab w:val="left" w:pos="709"/>
        </w:tabs>
        <w:ind w:left="709" w:hanging="709"/>
        <w:rPr>
          <w:rFonts w:cs="Calibri"/>
        </w:rPr>
      </w:pPr>
      <w:r w:rsidRPr="006C0287">
        <w:rPr>
          <w:rFonts w:cs="Calibri"/>
        </w:rPr>
        <w:t>Adverse Childhood Experiences and Attachment Disorders</w:t>
      </w:r>
    </w:p>
    <w:p w14:paraId="438F0F7A" w14:textId="77777777" w:rsidR="006C0287" w:rsidRPr="006C0287" w:rsidRDefault="006C0287" w:rsidP="006C0287">
      <w:pPr>
        <w:pStyle w:val="OATliststyle"/>
        <w:tabs>
          <w:tab w:val="clear" w:pos="284"/>
          <w:tab w:val="left" w:pos="709"/>
        </w:tabs>
        <w:ind w:left="709" w:hanging="709"/>
        <w:rPr>
          <w:rFonts w:cs="Calibri"/>
        </w:rPr>
      </w:pPr>
      <w:r w:rsidRPr="006C0287">
        <w:rPr>
          <w:rFonts w:cs="Calibri"/>
        </w:rPr>
        <w:t>Supporting children in care or previously in care to be aspirational for their future education, training and employment</w:t>
      </w:r>
    </w:p>
    <w:p w14:paraId="6FACF144" w14:textId="053296FC" w:rsidR="006C0287" w:rsidRPr="00517365" w:rsidRDefault="00517365" w:rsidP="00995414">
      <w:pPr>
        <w:pStyle w:val="OATheader"/>
        <w:numPr>
          <w:ilvl w:val="0"/>
          <w:numId w:val="2"/>
        </w:numPr>
        <w:ind w:left="709" w:hanging="709"/>
        <w:rPr>
          <w:rFonts w:eastAsia="MS Mincho"/>
          <w:sz w:val="36"/>
          <w:szCs w:val="36"/>
        </w:rPr>
      </w:pPr>
      <w:bookmarkStart w:id="17" w:name="_Toc228272257"/>
      <w:r w:rsidRPr="00517365">
        <w:rPr>
          <w:rFonts w:eastAsia="MS Mincho"/>
          <w:sz w:val="36"/>
          <w:szCs w:val="36"/>
        </w:rPr>
        <w:t>The mental health of children in care and children previously in care</w:t>
      </w:r>
      <w:bookmarkEnd w:id="17"/>
    </w:p>
    <w:p w14:paraId="1EDEE055" w14:textId="06DFB472" w:rsidR="00C700D1" w:rsidRPr="00C700D1" w:rsidRDefault="00C700D1" w:rsidP="00995414">
      <w:pPr>
        <w:pStyle w:val="OATbodystyle"/>
        <w:numPr>
          <w:ilvl w:val="1"/>
          <w:numId w:val="2"/>
        </w:numPr>
        <w:tabs>
          <w:tab w:val="clear" w:pos="284"/>
          <w:tab w:val="left" w:pos="709"/>
        </w:tabs>
        <w:ind w:left="709" w:hanging="709"/>
        <w:rPr>
          <w:rFonts w:cs="Calibri"/>
        </w:rPr>
      </w:pPr>
      <w:r w:rsidRPr="00C700D1">
        <w:rPr>
          <w:rFonts w:cs="Calibri"/>
        </w:rPr>
        <w:t>Children in care and children previously in care</w:t>
      </w:r>
      <w:r w:rsidR="00C5629D">
        <w:rPr>
          <w:rFonts w:cs="Calibri"/>
        </w:rPr>
        <w:t xml:space="preserve"> may be more likely</w:t>
      </w:r>
      <w:r w:rsidRPr="00C700D1">
        <w:rPr>
          <w:rFonts w:cs="Calibri"/>
        </w:rPr>
        <w:t xml:space="preserve"> experience the challenge of social, emotional and mental health issues which can impact their behaviour and education. Designated teachers will have awareness, in depth training and skills regarding a child’s needs and how to support them in relation to managing their own </w:t>
      </w:r>
      <w:proofErr w:type="spellStart"/>
      <w:r w:rsidRPr="00C700D1">
        <w:rPr>
          <w:rFonts w:cs="Calibri"/>
        </w:rPr>
        <w:t>behaviours</w:t>
      </w:r>
      <w:proofErr w:type="spellEnd"/>
      <w:r w:rsidRPr="00C700D1">
        <w:rPr>
          <w:rFonts w:cs="Calibri"/>
        </w:rPr>
        <w:t xml:space="preserve"> and positive mental health.</w:t>
      </w:r>
    </w:p>
    <w:p w14:paraId="6750E422" w14:textId="77777777" w:rsidR="00C700D1" w:rsidRPr="00C700D1" w:rsidRDefault="00C700D1" w:rsidP="00995414">
      <w:pPr>
        <w:pStyle w:val="OATbodystyle"/>
        <w:numPr>
          <w:ilvl w:val="1"/>
          <w:numId w:val="2"/>
        </w:numPr>
        <w:tabs>
          <w:tab w:val="clear" w:pos="284"/>
          <w:tab w:val="left" w:pos="709"/>
        </w:tabs>
        <w:ind w:left="709" w:hanging="709"/>
        <w:rPr>
          <w:rFonts w:cs="Calibri"/>
        </w:rPr>
      </w:pPr>
      <w:r w:rsidRPr="00C700D1">
        <w:rPr>
          <w:rFonts w:cs="Calibri"/>
        </w:rPr>
        <w:t>The designated teacher will work with the Virtual School Head to ensure the academy is able to identify signs of potential mental ill- health issues, understand the impact issues can have on children in care and previously in care and know how to access further assessment and support, where necessary.</w:t>
      </w:r>
    </w:p>
    <w:p w14:paraId="254CE297" w14:textId="77777777" w:rsidR="00C700D1" w:rsidRPr="00C700D1" w:rsidRDefault="00C700D1" w:rsidP="00995414">
      <w:pPr>
        <w:pStyle w:val="OATbodystyle"/>
        <w:numPr>
          <w:ilvl w:val="1"/>
          <w:numId w:val="2"/>
        </w:numPr>
        <w:tabs>
          <w:tab w:val="clear" w:pos="284"/>
          <w:tab w:val="left" w:pos="709"/>
        </w:tabs>
        <w:ind w:left="709" w:hanging="709"/>
        <w:rPr>
          <w:rFonts w:cs="Calibri"/>
        </w:rPr>
      </w:pPr>
      <w:r w:rsidRPr="00C700D1">
        <w:rPr>
          <w:rFonts w:cs="Calibri"/>
        </w:rPr>
        <w:t xml:space="preserve">To regularly measure the emotional and </w:t>
      </w:r>
      <w:proofErr w:type="spellStart"/>
      <w:r w:rsidRPr="00C700D1">
        <w:rPr>
          <w:rFonts w:cs="Calibri"/>
        </w:rPr>
        <w:t>behavioural</w:t>
      </w:r>
      <w:proofErr w:type="spellEnd"/>
      <w:r w:rsidRPr="00C700D1">
        <w:rPr>
          <w:rFonts w:cs="Calibri"/>
        </w:rPr>
        <w:t xml:space="preserve"> difficulties experienced by CLA and previously-CLA, a Strengths and Difficulties Questionnaire will be used to help social workers and other relevant professionals to form a view about CLA’s mental health and emotional well-being. Relevant academy staff will assist social workers in their assessments.</w:t>
      </w:r>
    </w:p>
    <w:p w14:paraId="430D97F8" w14:textId="03C1FF77" w:rsidR="009925D3" w:rsidRDefault="00DD70D8" w:rsidP="00995414">
      <w:pPr>
        <w:pStyle w:val="OATheader"/>
        <w:numPr>
          <w:ilvl w:val="0"/>
          <w:numId w:val="2"/>
        </w:numPr>
        <w:ind w:left="709" w:hanging="709"/>
        <w:rPr>
          <w:rFonts w:eastAsia="MS Mincho"/>
          <w:sz w:val="36"/>
          <w:szCs w:val="36"/>
        </w:rPr>
      </w:pPr>
      <w:bookmarkStart w:id="18" w:name="_Toc228272258"/>
      <w:r>
        <w:rPr>
          <w:rFonts w:eastAsia="MS Mincho"/>
          <w:sz w:val="36"/>
          <w:szCs w:val="36"/>
        </w:rPr>
        <w:t>Suspensions and permanent exclusions</w:t>
      </w:r>
      <w:bookmarkEnd w:id="18"/>
      <w:r>
        <w:rPr>
          <w:rFonts w:eastAsia="MS Mincho"/>
          <w:sz w:val="36"/>
          <w:szCs w:val="36"/>
        </w:rPr>
        <w:t xml:space="preserve"> </w:t>
      </w:r>
    </w:p>
    <w:p w14:paraId="7ADF08F7" w14:textId="77777777" w:rsidR="00FA5FD9" w:rsidRPr="00FA5FD9" w:rsidRDefault="00FA5FD9" w:rsidP="00995414">
      <w:pPr>
        <w:pStyle w:val="OATbodystyle"/>
        <w:numPr>
          <w:ilvl w:val="1"/>
          <w:numId w:val="2"/>
        </w:numPr>
        <w:tabs>
          <w:tab w:val="clear" w:pos="284"/>
          <w:tab w:val="left" w:pos="709"/>
        </w:tabs>
        <w:ind w:left="709" w:hanging="709"/>
        <w:rPr>
          <w:rFonts w:cs="Calibri"/>
        </w:rPr>
      </w:pPr>
      <w:r w:rsidRPr="00FA5FD9">
        <w:rPr>
          <w:rFonts w:cs="Calibri"/>
        </w:rPr>
        <w:t>Past experiences of children in care and children previously in care will be considered when designing and implementing the academy’s behaviour policy.</w:t>
      </w:r>
    </w:p>
    <w:p w14:paraId="5967E9C2" w14:textId="77777777" w:rsidR="00FA5FD9" w:rsidRPr="00FA5FD9" w:rsidRDefault="00FA5FD9" w:rsidP="00995414">
      <w:pPr>
        <w:pStyle w:val="OATbodystyle"/>
        <w:numPr>
          <w:ilvl w:val="1"/>
          <w:numId w:val="2"/>
        </w:numPr>
        <w:tabs>
          <w:tab w:val="clear" w:pos="284"/>
          <w:tab w:val="left" w:pos="709"/>
        </w:tabs>
        <w:ind w:left="709" w:hanging="709"/>
        <w:rPr>
          <w:rFonts w:cs="Calibri"/>
        </w:rPr>
      </w:pPr>
      <w:r w:rsidRPr="00FA5FD9">
        <w:rPr>
          <w:rFonts w:cs="Calibri"/>
        </w:rPr>
        <w:t>The academy will have regard to the DfE’s statutory guidance ‘Exclusions from maintained schools, academies and child referral units in England’ and, as far as possible, avoid excluding any children in care.</w:t>
      </w:r>
    </w:p>
    <w:p w14:paraId="027FA567" w14:textId="77777777" w:rsidR="00FA5FD9" w:rsidRPr="00FA5FD9" w:rsidRDefault="00FA5FD9" w:rsidP="00995414">
      <w:pPr>
        <w:pStyle w:val="OATbodystyle"/>
        <w:numPr>
          <w:ilvl w:val="1"/>
          <w:numId w:val="2"/>
        </w:numPr>
        <w:tabs>
          <w:tab w:val="clear" w:pos="284"/>
          <w:tab w:val="left" w:pos="709"/>
        </w:tabs>
        <w:ind w:left="709" w:hanging="709"/>
        <w:rPr>
          <w:rFonts w:cs="Calibri"/>
        </w:rPr>
      </w:pPr>
      <w:r w:rsidRPr="00FA5FD9">
        <w:rPr>
          <w:rFonts w:cs="Calibri"/>
        </w:rPr>
        <w:t>Where the academy has concerns about a child’s behaviour, the Virtual School Head (VSH) will be informed at the earliest opportunity.</w:t>
      </w:r>
    </w:p>
    <w:p w14:paraId="75F8FF6F" w14:textId="77777777" w:rsidR="00FA5FD9" w:rsidRPr="00FA5FD9" w:rsidRDefault="00FA5FD9" w:rsidP="00995414">
      <w:pPr>
        <w:pStyle w:val="OATbodystyle"/>
        <w:numPr>
          <w:ilvl w:val="1"/>
          <w:numId w:val="2"/>
        </w:numPr>
        <w:tabs>
          <w:tab w:val="clear" w:pos="284"/>
          <w:tab w:val="left" w:pos="709"/>
        </w:tabs>
        <w:ind w:left="709" w:hanging="709"/>
        <w:rPr>
          <w:rFonts w:cs="Calibri"/>
        </w:rPr>
      </w:pPr>
      <w:r w:rsidRPr="00FA5FD9">
        <w:rPr>
          <w:rFonts w:cs="Calibri"/>
        </w:rPr>
        <w:t>Suspensions will only be considered as a last resort. Where suspension or permanent exclusion is considered, the academy will work with the VSH, and others, to consider what additional support can be provided to prevent suspension or permanent exclusion, and any additional arrangements that can be made to support the child’s education in the event of suspension or permanent exclusion, and any additional arrangements that can be made to support the child’s education in the event of suspension or permanent exclusion.</w:t>
      </w:r>
    </w:p>
    <w:p w14:paraId="6C6C4D2B" w14:textId="77777777" w:rsidR="00FA5FD9" w:rsidRPr="00FA5FD9" w:rsidRDefault="00FA5FD9" w:rsidP="00995414">
      <w:pPr>
        <w:pStyle w:val="OATbodystyle"/>
        <w:numPr>
          <w:ilvl w:val="1"/>
          <w:numId w:val="2"/>
        </w:numPr>
        <w:tabs>
          <w:tab w:val="clear" w:pos="284"/>
          <w:tab w:val="left" w:pos="709"/>
        </w:tabs>
        <w:ind w:left="709" w:hanging="709"/>
        <w:rPr>
          <w:rFonts w:cs="Calibri"/>
        </w:rPr>
      </w:pPr>
      <w:r w:rsidRPr="00FA5FD9">
        <w:rPr>
          <w:rFonts w:cs="Calibri"/>
        </w:rPr>
        <w:t>The academy will inform parents that they can seek the advice of the VSH on strategies to support their child to avoid suspension or permanent exclusion</w:t>
      </w:r>
    </w:p>
    <w:p w14:paraId="11D96788" w14:textId="77777777" w:rsidR="00FA5FD9" w:rsidRPr="00FA5FD9" w:rsidRDefault="00FA5FD9" w:rsidP="00995414">
      <w:pPr>
        <w:pStyle w:val="OATbodystyle"/>
        <w:numPr>
          <w:ilvl w:val="1"/>
          <w:numId w:val="2"/>
        </w:numPr>
        <w:tabs>
          <w:tab w:val="clear" w:pos="284"/>
          <w:tab w:val="left" w:pos="709"/>
        </w:tabs>
        <w:ind w:left="709" w:hanging="709"/>
        <w:rPr>
          <w:rFonts w:cs="Calibri"/>
        </w:rPr>
      </w:pPr>
      <w:r w:rsidRPr="00FA5FD9">
        <w:rPr>
          <w:rFonts w:cs="Calibri"/>
        </w:rPr>
        <w:lastRenderedPageBreak/>
        <w:t xml:space="preserve">Where permanent exclusion is being considered for a child in care/previously in care with an Education and Health Care Plan, academies must consult with their Education Director and National Director of AP and SEND/ Lead Practitioner for SEND </w:t>
      </w:r>
    </w:p>
    <w:p w14:paraId="5C657817" w14:textId="77777777" w:rsidR="00FA5FD9" w:rsidRPr="00FA5FD9" w:rsidRDefault="00FA5FD9" w:rsidP="00995414">
      <w:pPr>
        <w:pStyle w:val="OATbodystyle"/>
        <w:numPr>
          <w:ilvl w:val="1"/>
          <w:numId w:val="2"/>
        </w:numPr>
        <w:tabs>
          <w:tab w:val="clear" w:pos="284"/>
          <w:tab w:val="left" w:pos="709"/>
        </w:tabs>
        <w:ind w:left="709" w:hanging="709"/>
        <w:rPr>
          <w:rFonts w:cs="Calibri"/>
        </w:rPr>
      </w:pPr>
      <w:r w:rsidRPr="00FA5FD9">
        <w:rPr>
          <w:rFonts w:cs="Calibri"/>
        </w:rPr>
        <w:t xml:space="preserve">Where a permanent exclusion is being considered for a child in care/previously in care who is at SEND Support, academies must consult with their Education Director and Lead Practitioner for SEND </w:t>
      </w:r>
    </w:p>
    <w:p w14:paraId="3BBCE039" w14:textId="77777777" w:rsidR="00FA5FD9" w:rsidRDefault="00FA5FD9" w:rsidP="00995414">
      <w:pPr>
        <w:pStyle w:val="OATbodystyle"/>
        <w:numPr>
          <w:ilvl w:val="1"/>
          <w:numId w:val="2"/>
        </w:numPr>
        <w:tabs>
          <w:tab w:val="clear" w:pos="284"/>
          <w:tab w:val="left" w:pos="709"/>
        </w:tabs>
        <w:ind w:left="709" w:hanging="709"/>
        <w:rPr>
          <w:rFonts w:cs="Calibri"/>
        </w:rPr>
      </w:pPr>
      <w:r w:rsidRPr="00FA5FD9">
        <w:rPr>
          <w:rFonts w:cs="Calibri"/>
        </w:rPr>
        <w:t>In all cases of permanent exclusion academies must complete the OAT pre-exclusion checklist</w:t>
      </w:r>
    </w:p>
    <w:p w14:paraId="3BCAC776" w14:textId="77777777" w:rsidR="00545478" w:rsidRPr="00545478" w:rsidRDefault="00545478" w:rsidP="00995414">
      <w:pPr>
        <w:pStyle w:val="OATbodystyle"/>
        <w:numPr>
          <w:ilvl w:val="1"/>
          <w:numId w:val="2"/>
        </w:numPr>
        <w:tabs>
          <w:tab w:val="clear" w:pos="284"/>
          <w:tab w:val="left" w:pos="709"/>
        </w:tabs>
        <w:ind w:left="709" w:hanging="709"/>
        <w:rPr>
          <w:rFonts w:cs="Calibri"/>
        </w:rPr>
      </w:pPr>
      <w:r w:rsidRPr="00545478">
        <w:rPr>
          <w:rFonts w:cs="Calibri"/>
        </w:rPr>
        <w:t>When considering suspension or permanent exclusion of a child in care/previously in care, consideration must be given to any extra familial or contextual harms that may be exacerbated as a result.</w:t>
      </w:r>
    </w:p>
    <w:p w14:paraId="69B0B98A" w14:textId="2963E2B6" w:rsidR="00545478" w:rsidRPr="002C63FF" w:rsidRDefault="002C63FF" w:rsidP="00995414">
      <w:pPr>
        <w:pStyle w:val="OATheader"/>
        <w:numPr>
          <w:ilvl w:val="0"/>
          <w:numId w:val="2"/>
        </w:numPr>
        <w:ind w:left="709" w:hanging="709"/>
        <w:rPr>
          <w:rFonts w:eastAsia="MS Mincho"/>
          <w:sz w:val="36"/>
          <w:szCs w:val="36"/>
        </w:rPr>
      </w:pPr>
      <w:bookmarkStart w:id="19" w:name="_Toc228272259"/>
      <w:r w:rsidRPr="002C63FF">
        <w:rPr>
          <w:rFonts w:eastAsia="MS Mincho"/>
          <w:sz w:val="36"/>
          <w:szCs w:val="36"/>
        </w:rPr>
        <w:t>Children in care with special educational needs and disabilities (SEND)</w:t>
      </w:r>
      <w:bookmarkEnd w:id="19"/>
    </w:p>
    <w:p w14:paraId="4A3138AF" w14:textId="77777777" w:rsidR="000C4B0D" w:rsidRPr="000C4B0D" w:rsidRDefault="000C4B0D" w:rsidP="00995414">
      <w:pPr>
        <w:pStyle w:val="OATbodystyle"/>
        <w:numPr>
          <w:ilvl w:val="1"/>
          <w:numId w:val="2"/>
        </w:numPr>
        <w:tabs>
          <w:tab w:val="clear" w:pos="284"/>
          <w:tab w:val="left" w:pos="709"/>
        </w:tabs>
        <w:ind w:left="709" w:hanging="709"/>
        <w:rPr>
          <w:rFonts w:cs="Calibri"/>
        </w:rPr>
      </w:pPr>
      <w:r w:rsidRPr="000C4B0D">
        <w:rPr>
          <w:rFonts w:cs="Calibri"/>
        </w:rPr>
        <w:t xml:space="preserve">Support for children in care who do not need an Education and Health Care Plan (EHCP), will be covered as part of the child’s PEP and care plan reviews. </w:t>
      </w:r>
    </w:p>
    <w:p w14:paraId="5D585E73" w14:textId="77777777" w:rsidR="000C4B0D" w:rsidRPr="000C4B0D" w:rsidRDefault="000C4B0D" w:rsidP="00995414">
      <w:pPr>
        <w:pStyle w:val="OATbodystyle"/>
        <w:numPr>
          <w:ilvl w:val="1"/>
          <w:numId w:val="2"/>
        </w:numPr>
        <w:tabs>
          <w:tab w:val="clear" w:pos="284"/>
          <w:tab w:val="left" w:pos="709"/>
        </w:tabs>
        <w:ind w:left="709" w:hanging="709"/>
        <w:rPr>
          <w:rFonts w:cs="Calibri"/>
        </w:rPr>
      </w:pPr>
      <w:r w:rsidRPr="000C4B0D">
        <w:rPr>
          <w:rFonts w:cs="Calibri"/>
        </w:rPr>
        <w:t>The Special Educational Needs Coordinator (SENCo), class teacher, designated teacher and specialists will involve parents when considering interventions to support their child’s progress.</w:t>
      </w:r>
    </w:p>
    <w:p w14:paraId="3F3963B9" w14:textId="14A5F67E" w:rsidR="003A32C7" w:rsidRDefault="000C4B0D" w:rsidP="00995414">
      <w:pPr>
        <w:pStyle w:val="OATbodystyle"/>
        <w:numPr>
          <w:ilvl w:val="1"/>
          <w:numId w:val="2"/>
        </w:numPr>
        <w:tabs>
          <w:tab w:val="clear" w:pos="284"/>
          <w:tab w:val="left" w:pos="709"/>
        </w:tabs>
        <w:ind w:left="709" w:hanging="709"/>
        <w:rPr>
          <w:rFonts w:cs="Calibri"/>
        </w:rPr>
      </w:pPr>
      <w:r w:rsidRPr="000C4B0D">
        <w:rPr>
          <w:rFonts w:cs="Calibri"/>
        </w:rPr>
        <w:t>If appropriate, the virtual school headteacher (VSH) will be invited to comment on proposed SEND provision for previously looked after children.</w:t>
      </w:r>
    </w:p>
    <w:p w14:paraId="3D847CC1" w14:textId="77777777" w:rsidR="005E654F" w:rsidRPr="0019482D" w:rsidRDefault="005E654F" w:rsidP="005E654F">
      <w:pPr>
        <w:pStyle w:val="OATbodystyle"/>
        <w:tabs>
          <w:tab w:val="clear" w:pos="284"/>
          <w:tab w:val="left" w:pos="709"/>
        </w:tabs>
        <w:ind w:left="709"/>
        <w:rPr>
          <w:rFonts w:cs="Calibri"/>
        </w:rPr>
      </w:pPr>
    </w:p>
    <w:p w14:paraId="3D764F8E" w14:textId="77777777" w:rsidR="009A3813" w:rsidRDefault="009A3813" w:rsidP="001809E4">
      <w:pPr>
        <w:pStyle w:val="OATheader"/>
      </w:pPr>
    </w:p>
    <w:p w14:paraId="13132619" w14:textId="77777777" w:rsidR="009A3813" w:rsidRDefault="009A3813" w:rsidP="001809E4">
      <w:pPr>
        <w:pStyle w:val="OATheader"/>
      </w:pPr>
    </w:p>
    <w:p w14:paraId="5C1DD194" w14:textId="77777777" w:rsidR="009A3813" w:rsidRDefault="009A3813" w:rsidP="001809E4">
      <w:pPr>
        <w:pStyle w:val="OATheader"/>
      </w:pPr>
    </w:p>
    <w:p w14:paraId="03DCC82A" w14:textId="77777777" w:rsidR="009A3813" w:rsidRDefault="009A3813" w:rsidP="001809E4">
      <w:pPr>
        <w:pStyle w:val="OATheader"/>
      </w:pPr>
    </w:p>
    <w:p w14:paraId="720CE63B" w14:textId="780D4873" w:rsidR="009A3813" w:rsidRDefault="009A3813">
      <w:pPr>
        <w:rPr>
          <w:rFonts w:eastAsia="Times New Roman" w:cs="Arial"/>
          <w:bCs/>
          <w:color w:val="00AFF0"/>
          <w:kern w:val="32"/>
          <w:sz w:val="42"/>
          <w:szCs w:val="40"/>
          <w:lang w:val="en-US"/>
        </w:rPr>
      </w:pPr>
      <w:r>
        <w:br w:type="page"/>
      </w:r>
    </w:p>
    <w:p w14:paraId="6A56E034" w14:textId="040C9716" w:rsidR="00BD5913" w:rsidRPr="00EC1B8B" w:rsidRDefault="001809E4" w:rsidP="001809E4">
      <w:pPr>
        <w:pStyle w:val="OATheader"/>
        <w:rPr>
          <w:sz w:val="36"/>
          <w:szCs w:val="36"/>
        </w:rPr>
      </w:pPr>
      <w:bookmarkStart w:id="20" w:name="_Toc228272260"/>
      <w:r w:rsidRPr="00EC1B8B">
        <w:rPr>
          <w:sz w:val="36"/>
          <w:szCs w:val="36"/>
        </w:rPr>
        <w:lastRenderedPageBreak/>
        <w:t>Appendix 1</w:t>
      </w:r>
      <w:r w:rsidR="009A3813" w:rsidRPr="00EC1B8B">
        <w:rPr>
          <w:sz w:val="36"/>
          <w:szCs w:val="36"/>
        </w:rPr>
        <w:t xml:space="preserve"> - </w:t>
      </w:r>
      <w:r w:rsidRPr="00EC1B8B">
        <w:rPr>
          <w:rFonts w:eastAsia="MS Mincho"/>
          <w:sz w:val="36"/>
          <w:szCs w:val="36"/>
        </w:rPr>
        <w:t>Definitions</w:t>
      </w:r>
      <w:bookmarkEnd w:id="20"/>
    </w:p>
    <w:p w14:paraId="5F4C18B0" w14:textId="5AA1DA2F" w:rsidR="001809E4" w:rsidRPr="00BC77E1" w:rsidRDefault="001809E4" w:rsidP="001809E4">
      <w:pPr>
        <w:pStyle w:val="OATsubheader1"/>
        <w:tabs>
          <w:tab w:val="clear" w:pos="2800"/>
          <w:tab w:val="left" w:pos="851"/>
        </w:tabs>
        <w:rPr>
          <w:sz w:val="28"/>
          <w:szCs w:val="28"/>
        </w:rPr>
      </w:pPr>
      <w:r>
        <w:rPr>
          <w:sz w:val="28"/>
          <w:szCs w:val="28"/>
        </w:rPr>
        <w:t>Children in care are defined as:</w:t>
      </w:r>
    </w:p>
    <w:p w14:paraId="055BF7B3" w14:textId="77777777" w:rsidR="001809E4" w:rsidRPr="00BF4D91" w:rsidRDefault="001809E4" w:rsidP="001809E4">
      <w:pPr>
        <w:pStyle w:val="OATliststyle"/>
        <w:tabs>
          <w:tab w:val="clear" w:pos="284"/>
          <w:tab w:val="left" w:pos="709"/>
        </w:tabs>
        <w:ind w:left="709" w:hanging="709"/>
        <w:rPr>
          <w:rFonts w:cs="Calibri"/>
        </w:rPr>
      </w:pPr>
      <w:r w:rsidRPr="00BF4D91">
        <w:rPr>
          <w:rFonts w:cs="Calibri"/>
        </w:rPr>
        <w:t>Children or young people who are the subject of a Care Order or Interim Care Order under the Children Act 1989.</w:t>
      </w:r>
    </w:p>
    <w:p w14:paraId="343A46C0" w14:textId="77777777" w:rsidR="001809E4" w:rsidRDefault="001809E4" w:rsidP="001809E4">
      <w:pPr>
        <w:pStyle w:val="OATliststyle"/>
        <w:tabs>
          <w:tab w:val="clear" w:pos="284"/>
          <w:tab w:val="left" w:pos="709"/>
        </w:tabs>
        <w:ind w:left="709" w:hanging="709"/>
        <w:rPr>
          <w:rFonts w:cs="Calibri"/>
        </w:rPr>
      </w:pPr>
      <w:r w:rsidRPr="004C7BCD">
        <w:rPr>
          <w:rFonts w:cs="Calibri"/>
        </w:rPr>
        <w:t xml:space="preserve">Children who are placed in foster care, children’s residential homes, with relatives or friends, in semi-independent or supported independent accommodation. </w:t>
      </w:r>
    </w:p>
    <w:p w14:paraId="3AB8FA7C" w14:textId="77777777" w:rsidR="001809E4" w:rsidRPr="00FF750B" w:rsidRDefault="001809E4" w:rsidP="001809E4">
      <w:pPr>
        <w:pStyle w:val="OATliststyle"/>
        <w:tabs>
          <w:tab w:val="clear" w:pos="284"/>
          <w:tab w:val="left" w:pos="709"/>
        </w:tabs>
        <w:ind w:left="709" w:hanging="709"/>
        <w:rPr>
          <w:rFonts w:cs="Calibri"/>
        </w:rPr>
      </w:pPr>
      <w:r w:rsidRPr="00FF750B">
        <w:rPr>
          <w:rFonts w:cs="Calibri"/>
        </w:rPr>
        <w:t xml:space="preserve">Children subject to a Care or Interim Care Order whilst placed with a parent, as the LA has parental responsibility. </w:t>
      </w:r>
    </w:p>
    <w:p w14:paraId="656E2C81" w14:textId="77777777" w:rsidR="001809E4" w:rsidRDefault="001809E4" w:rsidP="001809E4">
      <w:pPr>
        <w:pStyle w:val="OATliststyle"/>
        <w:tabs>
          <w:tab w:val="clear" w:pos="284"/>
          <w:tab w:val="left" w:pos="709"/>
        </w:tabs>
        <w:ind w:left="709" w:hanging="709"/>
        <w:rPr>
          <w:rFonts w:cs="Calibri"/>
        </w:rPr>
      </w:pPr>
      <w:r w:rsidRPr="00FF750B">
        <w:rPr>
          <w:rFonts w:cs="Calibri"/>
        </w:rPr>
        <w:t>Children who are not subject to an order but are accommodated by the local authority (LA) under an agreement with their parents.</w:t>
      </w:r>
    </w:p>
    <w:p w14:paraId="0A02D6A8" w14:textId="77777777" w:rsidR="00BC77E1" w:rsidRDefault="00BC77E1" w:rsidP="00BC77E1">
      <w:pPr>
        <w:pStyle w:val="OATliststyle"/>
        <w:numPr>
          <w:ilvl w:val="0"/>
          <w:numId w:val="0"/>
        </w:numPr>
        <w:tabs>
          <w:tab w:val="clear" w:pos="284"/>
          <w:tab w:val="left" w:pos="709"/>
        </w:tabs>
        <w:ind w:left="709"/>
        <w:rPr>
          <w:rFonts w:cs="Calibri"/>
        </w:rPr>
      </w:pPr>
    </w:p>
    <w:p w14:paraId="00148721" w14:textId="7574DF01" w:rsidR="00BC77E1" w:rsidRPr="008201D1" w:rsidRDefault="001809E4" w:rsidP="001809E4">
      <w:pPr>
        <w:pStyle w:val="OATsubheader1"/>
        <w:tabs>
          <w:tab w:val="clear" w:pos="2800"/>
          <w:tab w:val="left" w:pos="851"/>
        </w:tabs>
        <w:rPr>
          <w:sz w:val="28"/>
          <w:szCs w:val="28"/>
        </w:rPr>
      </w:pPr>
      <w:r w:rsidRPr="008201D1">
        <w:rPr>
          <w:sz w:val="28"/>
          <w:szCs w:val="28"/>
        </w:rPr>
        <w:t>Children previously in care are defined as:</w:t>
      </w:r>
    </w:p>
    <w:p w14:paraId="1887A4AC" w14:textId="77777777" w:rsidR="001809E4" w:rsidRPr="00EC4FC7" w:rsidRDefault="001809E4" w:rsidP="001809E4">
      <w:pPr>
        <w:pStyle w:val="OATliststyle"/>
        <w:tabs>
          <w:tab w:val="clear" w:pos="284"/>
          <w:tab w:val="left" w:pos="709"/>
        </w:tabs>
        <w:ind w:left="709" w:hanging="709"/>
        <w:rPr>
          <w:rFonts w:cs="Calibri"/>
        </w:rPr>
      </w:pPr>
      <w:r w:rsidRPr="00EC4FC7">
        <w:rPr>
          <w:rFonts w:cs="Calibri"/>
        </w:rPr>
        <w:t>Children no longer looked after by a local authority (LA) A in England and Wales because they are the subject of an adoption, special guardianship or child arrangements order.</w:t>
      </w:r>
    </w:p>
    <w:p w14:paraId="26C524E4" w14:textId="77777777" w:rsidR="001809E4" w:rsidRPr="008C3A7E" w:rsidRDefault="001809E4" w:rsidP="001809E4">
      <w:pPr>
        <w:pStyle w:val="OATliststyle"/>
        <w:tabs>
          <w:tab w:val="clear" w:pos="284"/>
          <w:tab w:val="left" w:pos="709"/>
        </w:tabs>
        <w:ind w:left="709" w:hanging="709"/>
        <w:rPr>
          <w:rFonts w:cs="Calibri"/>
        </w:rPr>
      </w:pPr>
      <w:r w:rsidRPr="008C3A7E">
        <w:rPr>
          <w:rFonts w:cs="Calibri"/>
        </w:rPr>
        <w:t xml:space="preserve">Children who were adopted outside England and Wales from ‘state care’ (care that is provided by a public authority, religious </w:t>
      </w:r>
      <w:proofErr w:type="spellStart"/>
      <w:r w:rsidRPr="008C3A7E">
        <w:rPr>
          <w:rFonts w:cs="Calibri"/>
        </w:rPr>
        <w:t>organisation</w:t>
      </w:r>
      <w:proofErr w:type="spellEnd"/>
      <w:r w:rsidRPr="008C3A7E">
        <w:rPr>
          <w:rFonts w:cs="Calibri"/>
        </w:rPr>
        <w:t xml:space="preserve">, or other </w:t>
      </w:r>
      <w:proofErr w:type="spellStart"/>
      <w:r w:rsidRPr="008C3A7E">
        <w:rPr>
          <w:rFonts w:cs="Calibri"/>
        </w:rPr>
        <w:t>organisation</w:t>
      </w:r>
      <w:proofErr w:type="spellEnd"/>
      <w:r w:rsidRPr="008C3A7E">
        <w:rPr>
          <w:rFonts w:cs="Calibri"/>
        </w:rPr>
        <w:t xml:space="preserve"> whose main purpose is to benefit society). </w:t>
      </w:r>
    </w:p>
    <w:p w14:paraId="1567DE34" w14:textId="77777777" w:rsidR="00FB4323" w:rsidRDefault="00FB4323" w:rsidP="00FB4323">
      <w:pPr>
        <w:pStyle w:val="OATliststyle"/>
        <w:numPr>
          <w:ilvl w:val="0"/>
          <w:numId w:val="0"/>
        </w:numPr>
        <w:tabs>
          <w:tab w:val="clear" w:pos="284"/>
          <w:tab w:val="left" w:pos="709"/>
        </w:tabs>
        <w:rPr>
          <w:rFonts w:cs="Calibri"/>
        </w:rPr>
      </w:pPr>
    </w:p>
    <w:p w14:paraId="604FAC4E" w14:textId="4ADB7519" w:rsidR="00FE5BF5" w:rsidRPr="00EC1B8B" w:rsidRDefault="00FB4323" w:rsidP="003E7DC0">
      <w:pPr>
        <w:pStyle w:val="OATheader"/>
        <w:rPr>
          <w:rFonts w:eastAsiaTheme="minorEastAsia"/>
          <w:sz w:val="36"/>
          <w:szCs w:val="36"/>
        </w:rPr>
      </w:pPr>
      <w:bookmarkStart w:id="21" w:name="_Toc228272261"/>
      <w:r w:rsidRPr="00EC1B8B">
        <w:rPr>
          <w:sz w:val="36"/>
          <w:szCs w:val="36"/>
        </w:rPr>
        <w:t>Appendix 2</w:t>
      </w:r>
      <w:r w:rsidR="009A3813" w:rsidRPr="00EC1B8B">
        <w:rPr>
          <w:sz w:val="36"/>
          <w:szCs w:val="36"/>
        </w:rPr>
        <w:t xml:space="preserve"> - </w:t>
      </w:r>
      <w:r w:rsidR="00FA0011" w:rsidRPr="00EC1B8B">
        <w:rPr>
          <w:rFonts w:eastAsia="MS Mincho"/>
          <w:sz w:val="36"/>
          <w:szCs w:val="36"/>
        </w:rPr>
        <w:t>Communication</w:t>
      </w:r>
      <w:bookmarkEnd w:id="21"/>
    </w:p>
    <w:p w14:paraId="367F807E" w14:textId="77777777" w:rsidR="00FA0011" w:rsidRDefault="00FA0011" w:rsidP="00FA0011">
      <w:pPr>
        <w:pStyle w:val="OATbodystyle"/>
        <w:ind w:left="360"/>
        <w:rPr>
          <w:lang w:val="en-GB"/>
        </w:rPr>
      </w:pPr>
      <w:r>
        <w:t xml:space="preserve">        </w:t>
      </w:r>
      <w:hyperlink r:id="rId12" w:history="1">
        <w:r w:rsidRPr="00974DE3">
          <w:rPr>
            <w:rStyle w:val="Hyperlink"/>
            <w:lang w:val="en-GB"/>
          </w:rPr>
          <w:t>Care Review Reports – Independent Care Review</w:t>
        </w:r>
      </w:hyperlink>
    </w:p>
    <w:p w14:paraId="5471389D" w14:textId="77777777" w:rsidR="00FA0011" w:rsidRDefault="00FA0011" w:rsidP="00FA0011">
      <w:pPr>
        <w:pStyle w:val="OATbodystyle"/>
        <w:ind w:left="360"/>
        <w:rPr>
          <w:lang w:val="en-GB"/>
        </w:rPr>
      </w:pPr>
      <w:r>
        <w:t xml:space="preserve">         </w:t>
      </w:r>
      <w:hyperlink r:id="rId13" w:history="1">
        <w:r w:rsidRPr="00FD6DE6">
          <w:rPr>
            <w:rStyle w:val="Hyperlink"/>
            <w:lang w:val="en-GB"/>
          </w:rPr>
          <w:t>Not using 'LAC' to refer to looked after children in care | NSPCC Learning</w:t>
        </w:r>
      </w:hyperlink>
    </w:p>
    <w:p w14:paraId="1695CCE2" w14:textId="77777777" w:rsidR="00FA0011" w:rsidRDefault="00FA0011" w:rsidP="00FA0011">
      <w:pPr>
        <w:pStyle w:val="OATbodystyle"/>
        <w:ind w:left="360"/>
      </w:pPr>
      <w:r>
        <w:t xml:space="preserve">         </w:t>
      </w:r>
      <w:hyperlink r:id="rId14" w:history="1">
        <w:r w:rsidRPr="00A45A8C">
          <w:rPr>
            <w:rStyle w:val="Hyperlink"/>
            <w:lang w:val="en-GB"/>
          </w:rPr>
          <w:t>TACT-Language-that-cares-2019_online.pdf</w:t>
        </w:r>
      </w:hyperlink>
    </w:p>
    <w:p w14:paraId="0BE1B885" w14:textId="77777777" w:rsidR="00FA0011" w:rsidRPr="00443FEB" w:rsidRDefault="00FA0011" w:rsidP="00FB4323">
      <w:pPr>
        <w:pStyle w:val="OATbodystyle"/>
        <w:ind w:left="709"/>
        <w:rPr>
          <w:rFonts w:cs="Calibri"/>
          <w:i/>
          <w:iCs/>
        </w:rPr>
      </w:pPr>
      <w:r>
        <w:rPr>
          <w:lang w:val="en-GB"/>
        </w:rPr>
        <w:t>“</w:t>
      </w:r>
      <w:r w:rsidRPr="003D6C42">
        <w:rPr>
          <w:i/>
          <w:iCs/>
          <w:lang w:val="en-GB"/>
        </w:rPr>
        <w:t xml:space="preserve">One of the most compelling messages from the Scottish Independent Care Review (The Promise) is the impact of language on how care experienced children feel. </w:t>
      </w:r>
    </w:p>
    <w:p w14:paraId="6D70858E" w14:textId="77777777" w:rsidR="00FA0011" w:rsidRPr="00A86C11" w:rsidRDefault="00FA0011" w:rsidP="00FB4323">
      <w:pPr>
        <w:pStyle w:val="OATbodystyle"/>
        <w:ind w:left="709"/>
        <w:rPr>
          <w:i/>
          <w:iCs/>
          <w:lang w:val="en-GB"/>
        </w:rPr>
      </w:pPr>
      <w:r>
        <w:rPr>
          <w:i/>
          <w:iCs/>
          <w:lang w:val="en-GB"/>
        </w:rPr>
        <w:t xml:space="preserve">Many children told the review that words like ‘unit’, ‘placement’, ‘contact’, ‘respite’ and the acronym ‘LAC’ (for looked after children) created a sense of being different, exacerbated low self-esteem and made them feel stigmatised. </w:t>
      </w:r>
    </w:p>
    <w:p w14:paraId="10C07E1E" w14:textId="77777777" w:rsidR="00FA0011" w:rsidRPr="00A86C11" w:rsidRDefault="00FA0011" w:rsidP="00FB4323">
      <w:pPr>
        <w:pStyle w:val="OATbodystyle"/>
        <w:ind w:left="709"/>
        <w:rPr>
          <w:lang w:val="en-GB"/>
        </w:rPr>
      </w:pPr>
      <w:r w:rsidRPr="00A86C11">
        <w:rPr>
          <w:lang w:val="en-GB"/>
        </w:rPr>
        <w:t xml:space="preserve">This message was reinforced by fostering charity TACT’s Language that Cares project. Working in collaboration with care experienced children, the project highlighted the ‘LAC’ label and related terms in its dictionary of care system language in need of replacement. </w:t>
      </w:r>
    </w:p>
    <w:p w14:paraId="56AC993C" w14:textId="2338D933" w:rsidR="00FA0011" w:rsidRDefault="00FA0011" w:rsidP="00BD5913">
      <w:pPr>
        <w:pStyle w:val="OATbodystyle"/>
        <w:ind w:left="709"/>
        <w:rPr>
          <w:i/>
          <w:iCs/>
          <w:lang w:val="en-GB"/>
        </w:rPr>
      </w:pPr>
      <w:r w:rsidRPr="00AB2978">
        <w:rPr>
          <w:i/>
          <w:iCs/>
          <w:lang w:val="en-GB"/>
        </w:rPr>
        <w:t>Research has shown children in care are already particularly vulnerable to exclusion and discrimination from their peers and in the community, simply by virtue of being looked after. So how we discuss and speak to children in care is particularly importan</w:t>
      </w:r>
      <w:r w:rsidRPr="00B335FE">
        <w:rPr>
          <w:i/>
          <w:iCs/>
          <w:lang w:val="en-GB"/>
        </w:rPr>
        <w:t xml:space="preserve">t.”  NSPCC </w:t>
      </w:r>
    </w:p>
    <w:p w14:paraId="54EB41BD" w14:textId="77777777" w:rsidR="00FB4323" w:rsidRDefault="00FB4323" w:rsidP="00FB4323">
      <w:pPr>
        <w:pStyle w:val="OATbodystyle"/>
        <w:ind w:left="709"/>
        <w:rPr>
          <w:i/>
          <w:iCs/>
          <w:lang w:val="en-GB"/>
        </w:rPr>
      </w:pPr>
    </w:p>
    <w:p w14:paraId="28EE5F72" w14:textId="7F5738D3" w:rsidR="00D706D1" w:rsidRPr="00EC1B8B" w:rsidRDefault="00FB4323" w:rsidP="00FB4323">
      <w:pPr>
        <w:pStyle w:val="OATheader"/>
        <w:rPr>
          <w:rFonts w:eastAsiaTheme="minorEastAsia"/>
          <w:sz w:val="36"/>
          <w:szCs w:val="36"/>
        </w:rPr>
      </w:pPr>
      <w:bookmarkStart w:id="22" w:name="_Toc228272262"/>
      <w:r w:rsidRPr="00EC1B8B">
        <w:rPr>
          <w:rFonts w:eastAsiaTheme="minorEastAsia"/>
          <w:sz w:val="36"/>
          <w:szCs w:val="36"/>
        </w:rPr>
        <w:lastRenderedPageBreak/>
        <w:t xml:space="preserve">Appendix 3 </w:t>
      </w:r>
      <w:r w:rsidR="00EC1B8B" w:rsidRPr="00EC1B8B">
        <w:rPr>
          <w:rFonts w:eastAsiaTheme="minorEastAsia"/>
          <w:sz w:val="36"/>
          <w:szCs w:val="36"/>
        </w:rPr>
        <w:t xml:space="preserve">- </w:t>
      </w:r>
      <w:r w:rsidR="00D706D1" w:rsidRPr="00EC1B8B">
        <w:rPr>
          <w:rFonts w:eastAsia="MS Mincho"/>
          <w:sz w:val="36"/>
          <w:szCs w:val="36"/>
        </w:rPr>
        <w:t>Statute, guidance and policy framework</w:t>
      </w:r>
      <w:bookmarkEnd w:id="22"/>
      <w:r w:rsidR="00D706D1" w:rsidRPr="00EC1B8B">
        <w:rPr>
          <w:rFonts w:eastAsia="MS Mincho"/>
          <w:sz w:val="36"/>
          <w:szCs w:val="36"/>
        </w:rPr>
        <w:t xml:space="preserve"> </w:t>
      </w:r>
    </w:p>
    <w:p w14:paraId="590B6ED9" w14:textId="77777777" w:rsidR="00FB4323" w:rsidRDefault="00FB4323" w:rsidP="00FB4323">
      <w:pPr>
        <w:pStyle w:val="OATsubheader1"/>
        <w:tabs>
          <w:tab w:val="clear" w:pos="2800"/>
          <w:tab w:val="left" w:pos="851"/>
        </w:tabs>
        <w:rPr>
          <w:sz w:val="28"/>
          <w:szCs w:val="28"/>
        </w:rPr>
      </w:pPr>
    </w:p>
    <w:p w14:paraId="638B9E03" w14:textId="0F3093FE" w:rsidR="00D706D1" w:rsidRDefault="00D706D1" w:rsidP="00D706D1">
      <w:pPr>
        <w:pStyle w:val="OATsubheader1"/>
        <w:tabs>
          <w:tab w:val="clear" w:pos="2800"/>
          <w:tab w:val="left" w:pos="851"/>
        </w:tabs>
        <w:rPr>
          <w:sz w:val="28"/>
          <w:szCs w:val="28"/>
        </w:rPr>
      </w:pPr>
      <w:r>
        <w:rPr>
          <w:sz w:val="28"/>
          <w:szCs w:val="28"/>
        </w:rPr>
        <w:t>Statute</w:t>
      </w:r>
    </w:p>
    <w:p w14:paraId="7E39C5F5" w14:textId="77777777" w:rsidR="00D706D1" w:rsidRPr="00174C28" w:rsidRDefault="00D706D1" w:rsidP="00D706D1">
      <w:pPr>
        <w:pStyle w:val="OATliststyle"/>
        <w:tabs>
          <w:tab w:val="clear" w:pos="284"/>
          <w:tab w:val="left" w:pos="709"/>
        </w:tabs>
        <w:ind w:left="709" w:hanging="709"/>
        <w:rPr>
          <w:rFonts w:cs="Calibri"/>
        </w:rPr>
      </w:pPr>
      <w:r w:rsidRPr="00174C28">
        <w:rPr>
          <w:rFonts w:cs="Calibri"/>
        </w:rPr>
        <w:t>Keeping Children Safe in Education 202</w:t>
      </w:r>
      <w:r>
        <w:rPr>
          <w:rFonts w:cs="Calibri"/>
        </w:rPr>
        <w:t>5</w:t>
      </w:r>
    </w:p>
    <w:p w14:paraId="096C454A" w14:textId="77777777" w:rsidR="00D706D1" w:rsidRPr="00174C28" w:rsidRDefault="00D706D1" w:rsidP="00D706D1">
      <w:pPr>
        <w:pStyle w:val="OATliststyle"/>
        <w:tabs>
          <w:tab w:val="clear" w:pos="284"/>
          <w:tab w:val="left" w:pos="709"/>
        </w:tabs>
        <w:ind w:left="709" w:hanging="709"/>
        <w:rPr>
          <w:rFonts w:cs="Calibri"/>
        </w:rPr>
      </w:pPr>
      <w:r w:rsidRPr="00174C28">
        <w:rPr>
          <w:rFonts w:cs="Calibri"/>
        </w:rPr>
        <w:t>Working Together to Safeguard Children 2023</w:t>
      </w:r>
    </w:p>
    <w:p w14:paraId="19AACFF9" w14:textId="77777777" w:rsidR="00D706D1" w:rsidRPr="00174C28" w:rsidRDefault="00D706D1" w:rsidP="00D706D1">
      <w:pPr>
        <w:pStyle w:val="OATliststyle"/>
        <w:tabs>
          <w:tab w:val="clear" w:pos="284"/>
          <w:tab w:val="left" w:pos="709"/>
        </w:tabs>
        <w:ind w:left="709" w:hanging="709"/>
        <w:rPr>
          <w:rFonts w:cs="Calibri"/>
        </w:rPr>
      </w:pPr>
      <w:r w:rsidRPr="00174C28">
        <w:rPr>
          <w:rFonts w:cs="Calibri"/>
        </w:rPr>
        <w:t>Children Act 1989</w:t>
      </w:r>
    </w:p>
    <w:p w14:paraId="48F93DC0" w14:textId="77777777" w:rsidR="00D706D1" w:rsidRPr="00174C28" w:rsidRDefault="00D706D1" w:rsidP="00D706D1">
      <w:pPr>
        <w:pStyle w:val="OATliststyle"/>
        <w:tabs>
          <w:tab w:val="clear" w:pos="284"/>
          <w:tab w:val="left" w:pos="709"/>
        </w:tabs>
        <w:ind w:left="709" w:hanging="709"/>
        <w:rPr>
          <w:rFonts w:cs="Calibri"/>
        </w:rPr>
      </w:pPr>
      <w:r w:rsidRPr="00174C28">
        <w:rPr>
          <w:rFonts w:cs="Calibri"/>
        </w:rPr>
        <w:t>The Care Planning, Placement and Case Review (England) Regulations 2010</w:t>
      </w:r>
    </w:p>
    <w:p w14:paraId="1CC2D4BB" w14:textId="77777777" w:rsidR="00D706D1" w:rsidRPr="00174C28" w:rsidRDefault="00D706D1" w:rsidP="00D706D1">
      <w:pPr>
        <w:pStyle w:val="OATliststyle"/>
        <w:tabs>
          <w:tab w:val="clear" w:pos="284"/>
          <w:tab w:val="left" w:pos="709"/>
        </w:tabs>
        <w:ind w:left="709" w:hanging="709"/>
        <w:rPr>
          <w:rFonts w:cs="Calibri"/>
        </w:rPr>
      </w:pPr>
      <w:r w:rsidRPr="00174C28">
        <w:rPr>
          <w:rFonts w:cs="Calibri"/>
        </w:rPr>
        <w:t>Children (Leaving Care) Act 2000</w:t>
      </w:r>
    </w:p>
    <w:p w14:paraId="7967C593" w14:textId="77777777" w:rsidR="00D706D1" w:rsidRPr="00174C28" w:rsidRDefault="00D706D1" w:rsidP="00D706D1">
      <w:pPr>
        <w:pStyle w:val="OATliststyle"/>
        <w:tabs>
          <w:tab w:val="clear" w:pos="284"/>
          <w:tab w:val="left" w:pos="709"/>
        </w:tabs>
        <w:ind w:left="709" w:hanging="709"/>
        <w:rPr>
          <w:rFonts w:cs="Calibri"/>
        </w:rPr>
      </w:pPr>
      <w:r w:rsidRPr="00174C28">
        <w:rPr>
          <w:rFonts w:cs="Calibri"/>
        </w:rPr>
        <w:t>Children and Young Persons Act 2008</w:t>
      </w:r>
    </w:p>
    <w:p w14:paraId="1D1388B9" w14:textId="77777777" w:rsidR="00D706D1" w:rsidRPr="00174C28" w:rsidRDefault="00D706D1" w:rsidP="00D706D1">
      <w:pPr>
        <w:pStyle w:val="OATliststyle"/>
        <w:tabs>
          <w:tab w:val="clear" w:pos="284"/>
          <w:tab w:val="left" w:pos="709"/>
        </w:tabs>
        <w:ind w:left="709" w:hanging="709"/>
        <w:rPr>
          <w:rFonts w:cs="Calibri"/>
        </w:rPr>
      </w:pPr>
      <w:r w:rsidRPr="00174C28">
        <w:rPr>
          <w:rFonts w:cs="Calibri"/>
        </w:rPr>
        <w:t>Children and Families Act 2014</w:t>
      </w:r>
    </w:p>
    <w:p w14:paraId="1170DF7A" w14:textId="77777777" w:rsidR="00D706D1" w:rsidRDefault="00D706D1" w:rsidP="00D706D1">
      <w:pPr>
        <w:pStyle w:val="OATliststyle"/>
        <w:tabs>
          <w:tab w:val="clear" w:pos="284"/>
          <w:tab w:val="left" w:pos="709"/>
        </w:tabs>
        <w:ind w:left="709" w:hanging="709"/>
        <w:rPr>
          <w:rFonts w:cs="Calibri"/>
        </w:rPr>
      </w:pPr>
      <w:r w:rsidRPr="00174C28">
        <w:rPr>
          <w:rFonts w:cs="Calibri"/>
        </w:rPr>
        <w:t>Children and Social Work Act 2017</w:t>
      </w:r>
    </w:p>
    <w:p w14:paraId="7BE09D4C" w14:textId="77777777" w:rsidR="00BC77E1" w:rsidRPr="00174C28" w:rsidRDefault="00BC77E1" w:rsidP="00BC77E1">
      <w:pPr>
        <w:pStyle w:val="OATliststyle"/>
        <w:numPr>
          <w:ilvl w:val="0"/>
          <w:numId w:val="0"/>
        </w:numPr>
        <w:tabs>
          <w:tab w:val="clear" w:pos="284"/>
          <w:tab w:val="left" w:pos="709"/>
        </w:tabs>
        <w:ind w:left="709"/>
        <w:rPr>
          <w:rFonts w:cs="Calibri"/>
        </w:rPr>
      </w:pPr>
    </w:p>
    <w:p w14:paraId="3239FCA0" w14:textId="77777777" w:rsidR="00D706D1" w:rsidRDefault="00D706D1" w:rsidP="00FB4323">
      <w:pPr>
        <w:pStyle w:val="OATsubheader1"/>
        <w:tabs>
          <w:tab w:val="clear" w:pos="2800"/>
          <w:tab w:val="left" w:pos="851"/>
        </w:tabs>
        <w:rPr>
          <w:sz w:val="28"/>
          <w:szCs w:val="28"/>
        </w:rPr>
      </w:pPr>
      <w:r>
        <w:rPr>
          <w:sz w:val="28"/>
          <w:szCs w:val="28"/>
        </w:rPr>
        <w:t>Guidance</w:t>
      </w:r>
    </w:p>
    <w:p w14:paraId="759D4D87" w14:textId="39E9F8AD" w:rsidR="00D706D1" w:rsidRPr="00FB0774" w:rsidRDefault="00D706D1" w:rsidP="00FB4323">
      <w:pPr>
        <w:pStyle w:val="OATbodystyle"/>
        <w:tabs>
          <w:tab w:val="left" w:pos="709"/>
        </w:tabs>
        <w:spacing w:before="240"/>
        <w:ind w:right="-8"/>
        <w:rPr>
          <w:rFonts w:cs="Calibri"/>
        </w:rPr>
      </w:pPr>
      <w:r w:rsidRPr="00FB0774">
        <w:rPr>
          <w:rFonts w:cs="Calibri"/>
        </w:rPr>
        <w:t>In addition, the following statutory and non-statutory guidance has been used to inform policy and practice</w:t>
      </w:r>
      <w:r w:rsidR="00995414">
        <w:rPr>
          <w:rFonts w:cs="Calibri"/>
        </w:rPr>
        <w:t>:</w:t>
      </w:r>
      <w:r w:rsidRPr="00FB0774">
        <w:rPr>
          <w:rFonts w:cs="Calibri"/>
        </w:rPr>
        <w:t xml:space="preserve"> </w:t>
      </w:r>
    </w:p>
    <w:p w14:paraId="2EB43838" w14:textId="77777777" w:rsidR="00D706D1" w:rsidRPr="001E590D" w:rsidRDefault="00D706D1" w:rsidP="00995414">
      <w:pPr>
        <w:pStyle w:val="OATliststyle"/>
        <w:tabs>
          <w:tab w:val="clear" w:pos="284"/>
          <w:tab w:val="left" w:pos="709"/>
        </w:tabs>
        <w:ind w:left="709" w:hanging="709"/>
        <w:rPr>
          <w:rFonts w:cs="Calibri"/>
        </w:rPr>
      </w:pPr>
      <w:r w:rsidRPr="001E590D">
        <w:rPr>
          <w:rFonts w:cs="Calibri"/>
        </w:rPr>
        <w:t>Promoting the education of looked-after children and previously looked-after children’ DfE Statutory Guidance 2018</w:t>
      </w:r>
    </w:p>
    <w:p w14:paraId="52DD7FB4" w14:textId="77777777" w:rsidR="00D706D1" w:rsidRPr="001E590D" w:rsidRDefault="00D706D1" w:rsidP="00995414">
      <w:pPr>
        <w:pStyle w:val="OATliststyle"/>
        <w:tabs>
          <w:tab w:val="clear" w:pos="284"/>
          <w:tab w:val="left" w:pos="709"/>
        </w:tabs>
        <w:ind w:left="709" w:hanging="709"/>
        <w:rPr>
          <w:rFonts w:cs="Calibri"/>
        </w:rPr>
      </w:pPr>
      <w:r w:rsidRPr="001E590D">
        <w:rPr>
          <w:rFonts w:cs="Calibri"/>
        </w:rPr>
        <w:t>The designated teacher for looked-after and previously looked-after children DfE Statutory Guidance 2018</w:t>
      </w:r>
    </w:p>
    <w:p w14:paraId="1679018C" w14:textId="77777777" w:rsidR="00D706D1" w:rsidRPr="001E590D" w:rsidRDefault="00D706D1" w:rsidP="00995414">
      <w:pPr>
        <w:pStyle w:val="OATliststyle"/>
        <w:tabs>
          <w:tab w:val="clear" w:pos="284"/>
          <w:tab w:val="left" w:pos="709"/>
        </w:tabs>
        <w:ind w:left="709" w:hanging="709"/>
        <w:rPr>
          <w:rFonts w:cs="Calibri"/>
        </w:rPr>
      </w:pPr>
      <w:r w:rsidRPr="001E590D">
        <w:rPr>
          <w:rFonts w:cs="Calibri"/>
        </w:rPr>
        <w:t>Suspension and permanent exclusion from maintained schools, academies and pupil referral units in England, including pupil movement. DfE 2024</w:t>
      </w:r>
    </w:p>
    <w:p w14:paraId="3B3D1394" w14:textId="77777777" w:rsidR="00D706D1" w:rsidRPr="001E590D" w:rsidRDefault="00D706D1" w:rsidP="00995414">
      <w:pPr>
        <w:pStyle w:val="OATliststyle"/>
        <w:tabs>
          <w:tab w:val="clear" w:pos="284"/>
          <w:tab w:val="left" w:pos="709"/>
        </w:tabs>
        <w:ind w:left="709" w:hanging="709"/>
        <w:rPr>
          <w:rFonts w:cs="Calibri"/>
        </w:rPr>
      </w:pPr>
      <w:r w:rsidRPr="001E590D">
        <w:rPr>
          <w:rFonts w:cs="Calibri"/>
        </w:rPr>
        <w:t>Using Pupil Premium: guidance for school leaders DfE 2024</w:t>
      </w:r>
    </w:p>
    <w:p w14:paraId="3124E5B0" w14:textId="77777777" w:rsidR="00D706D1" w:rsidRPr="001E590D" w:rsidRDefault="00D706D1" w:rsidP="00995414">
      <w:pPr>
        <w:pStyle w:val="OATliststyle"/>
        <w:tabs>
          <w:tab w:val="clear" w:pos="284"/>
          <w:tab w:val="left" w:pos="709"/>
        </w:tabs>
        <w:ind w:left="709" w:hanging="709"/>
        <w:rPr>
          <w:rFonts w:cs="Calibri"/>
        </w:rPr>
      </w:pPr>
      <w:r w:rsidRPr="001E590D">
        <w:rPr>
          <w:rFonts w:cs="Calibri"/>
        </w:rPr>
        <w:t>Mental health and behaviour in schools DfE 2018</w:t>
      </w:r>
    </w:p>
    <w:p w14:paraId="6F8C715E" w14:textId="77777777" w:rsidR="00D706D1" w:rsidRPr="00742762" w:rsidRDefault="00D706D1" w:rsidP="00995414">
      <w:pPr>
        <w:pStyle w:val="OATliststyle"/>
        <w:tabs>
          <w:tab w:val="clear" w:pos="284"/>
          <w:tab w:val="left" w:pos="709"/>
        </w:tabs>
        <w:ind w:left="709" w:hanging="709"/>
        <w:rPr>
          <w:rFonts w:cs="Calibri"/>
        </w:rPr>
      </w:pPr>
      <w:r w:rsidRPr="00742762">
        <w:rPr>
          <w:rFonts w:cs="Calibri"/>
        </w:rPr>
        <w:t>National Institute for Health and Care Excellence (NICE) Guideline - Looked After Children and Young People (2021)</w:t>
      </w:r>
    </w:p>
    <w:p w14:paraId="79E61A95" w14:textId="77777777" w:rsidR="00D706D1" w:rsidRPr="00742762" w:rsidRDefault="00D706D1" w:rsidP="00D706D1">
      <w:pPr>
        <w:pStyle w:val="OATliststyle"/>
        <w:numPr>
          <w:ilvl w:val="0"/>
          <w:numId w:val="0"/>
        </w:numPr>
        <w:tabs>
          <w:tab w:val="clear" w:pos="284"/>
          <w:tab w:val="left" w:pos="709"/>
        </w:tabs>
        <w:ind w:left="709"/>
        <w:rPr>
          <w:rFonts w:cs="Calibri"/>
        </w:rPr>
      </w:pPr>
    </w:p>
    <w:p w14:paraId="0B96B4A7" w14:textId="77777777" w:rsidR="00D706D1" w:rsidRDefault="00D706D1" w:rsidP="00FB4323">
      <w:pPr>
        <w:pStyle w:val="OATsubheader1"/>
        <w:tabs>
          <w:tab w:val="clear" w:pos="2800"/>
          <w:tab w:val="left" w:pos="851"/>
        </w:tabs>
        <w:rPr>
          <w:sz w:val="28"/>
          <w:szCs w:val="28"/>
        </w:rPr>
      </w:pPr>
      <w:r w:rsidRPr="00FA71D7">
        <w:rPr>
          <w:sz w:val="28"/>
          <w:szCs w:val="28"/>
        </w:rPr>
        <w:t xml:space="preserve">Associated academy policies </w:t>
      </w:r>
    </w:p>
    <w:p w14:paraId="2F9D1B26" w14:textId="77777777" w:rsidR="00D706D1" w:rsidRPr="00294192" w:rsidRDefault="00D706D1" w:rsidP="00BD5913">
      <w:pPr>
        <w:pStyle w:val="OATbodystyle"/>
        <w:tabs>
          <w:tab w:val="left" w:pos="709"/>
        </w:tabs>
        <w:spacing w:before="240"/>
        <w:ind w:right="-8"/>
        <w:rPr>
          <w:rFonts w:cs="Calibri"/>
        </w:rPr>
      </w:pPr>
      <w:r w:rsidRPr="00294192">
        <w:rPr>
          <w:rFonts w:cs="Calibri"/>
        </w:rPr>
        <w:t>This policy operates in conjunction with all academy policies and documents including:</w:t>
      </w:r>
    </w:p>
    <w:p w14:paraId="39274849" w14:textId="77777777" w:rsidR="00D706D1" w:rsidRPr="00C2691B" w:rsidRDefault="00D706D1" w:rsidP="00995414">
      <w:pPr>
        <w:pStyle w:val="OATliststyle"/>
        <w:tabs>
          <w:tab w:val="clear" w:pos="284"/>
          <w:tab w:val="left" w:pos="709"/>
        </w:tabs>
        <w:ind w:left="709" w:hanging="709"/>
        <w:rPr>
          <w:rFonts w:cs="Calibri"/>
        </w:rPr>
      </w:pPr>
      <w:r w:rsidRPr="00C2691B">
        <w:rPr>
          <w:rFonts w:cs="Calibri"/>
        </w:rPr>
        <w:t>Child protection and safeguarding policy</w:t>
      </w:r>
    </w:p>
    <w:p w14:paraId="330CFD4D" w14:textId="77777777" w:rsidR="00D706D1" w:rsidRDefault="00D706D1" w:rsidP="00995414">
      <w:pPr>
        <w:pStyle w:val="OATliststyle"/>
        <w:tabs>
          <w:tab w:val="clear" w:pos="284"/>
          <w:tab w:val="left" w:pos="709"/>
        </w:tabs>
        <w:ind w:left="709" w:hanging="709"/>
        <w:rPr>
          <w:rFonts w:cs="Calibri"/>
        </w:rPr>
      </w:pPr>
      <w:r w:rsidRPr="00C2691B">
        <w:rPr>
          <w:rFonts w:cs="Calibri"/>
        </w:rPr>
        <w:t>Special educational needs and disabilities (SEND) Policy</w:t>
      </w:r>
    </w:p>
    <w:p w14:paraId="6F2A642A" w14:textId="5711817A" w:rsidR="00EA682B" w:rsidRPr="00C2691B" w:rsidRDefault="00EA682B" w:rsidP="00995414">
      <w:pPr>
        <w:pStyle w:val="OATliststyle"/>
        <w:tabs>
          <w:tab w:val="clear" w:pos="284"/>
          <w:tab w:val="left" w:pos="709"/>
        </w:tabs>
        <w:ind w:left="709" w:hanging="709"/>
        <w:rPr>
          <w:rFonts w:cs="Calibri"/>
        </w:rPr>
      </w:pPr>
      <w:r>
        <w:rPr>
          <w:rFonts w:cs="Calibri"/>
        </w:rPr>
        <w:t>Supporting Pupils with medical needs Policy</w:t>
      </w:r>
    </w:p>
    <w:p w14:paraId="145E3237" w14:textId="77777777" w:rsidR="00D706D1" w:rsidRPr="00C2691B" w:rsidRDefault="00D706D1" w:rsidP="00995414">
      <w:pPr>
        <w:pStyle w:val="OATliststyle"/>
        <w:tabs>
          <w:tab w:val="clear" w:pos="284"/>
          <w:tab w:val="left" w:pos="709"/>
        </w:tabs>
        <w:ind w:left="709" w:hanging="709"/>
        <w:rPr>
          <w:rFonts w:cs="Calibri"/>
        </w:rPr>
      </w:pPr>
      <w:r w:rsidRPr="00C2691B">
        <w:rPr>
          <w:rFonts w:cs="Calibri"/>
        </w:rPr>
        <w:t>Admissions policy</w:t>
      </w:r>
    </w:p>
    <w:p w14:paraId="7CB92724" w14:textId="77777777" w:rsidR="00D706D1" w:rsidRPr="00C2691B" w:rsidRDefault="00D706D1" w:rsidP="00995414">
      <w:pPr>
        <w:pStyle w:val="OATliststyle"/>
        <w:tabs>
          <w:tab w:val="clear" w:pos="284"/>
          <w:tab w:val="left" w:pos="709"/>
        </w:tabs>
        <w:ind w:left="709" w:hanging="709"/>
        <w:rPr>
          <w:rFonts w:cs="Calibri"/>
        </w:rPr>
      </w:pPr>
      <w:r w:rsidRPr="00C2691B">
        <w:rPr>
          <w:rFonts w:cs="Calibri"/>
        </w:rPr>
        <w:t>Attendance Policy</w:t>
      </w:r>
    </w:p>
    <w:p w14:paraId="661F9500" w14:textId="77777777" w:rsidR="00D706D1" w:rsidRPr="00C2691B" w:rsidRDefault="00D706D1" w:rsidP="00995414">
      <w:pPr>
        <w:pStyle w:val="OATliststyle"/>
        <w:tabs>
          <w:tab w:val="clear" w:pos="284"/>
          <w:tab w:val="left" w:pos="709"/>
        </w:tabs>
        <w:ind w:left="709" w:hanging="709"/>
        <w:rPr>
          <w:rFonts w:cs="Calibri"/>
        </w:rPr>
      </w:pPr>
      <w:r w:rsidRPr="00C2691B">
        <w:rPr>
          <w:rFonts w:cs="Calibri"/>
        </w:rPr>
        <w:t>Behaviour policy</w:t>
      </w:r>
    </w:p>
    <w:p w14:paraId="64A403D4" w14:textId="77777777" w:rsidR="00D706D1" w:rsidRPr="00C2691B" w:rsidRDefault="00D706D1" w:rsidP="00995414">
      <w:pPr>
        <w:pStyle w:val="OATliststyle"/>
        <w:tabs>
          <w:tab w:val="clear" w:pos="284"/>
          <w:tab w:val="left" w:pos="709"/>
        </w:tabs>
        <w:ind w:left="709" w:hanging="709"/>
        <w:rPr>
          <w:rFonts w:cs="Calibri"/>
        </w:rPr>
      </w:pPr>
      <w:r w:rsidRPr="00C2691B">
        <w:rPr>
          <w:rFonts w:cs="Calibri"/>
        </w:rPr>
        <w:t>Anti-bullying policy</w:t>
      </w:r>
    </w:p>
    <w:p w14:paraId="0333CC43" w14:textId="77777777" w:rsidR="00D706D1" w:rsidRPr="00C2691B" w:rsidRDefault="00D706D1" w:rsidP="00995414">
      <w:pPr>
        <w:pStyle w:val="OATliststyle"/>
        <w:tabs>
          <w:tab w:val="clear" w:pos="284"/>
          <w:tab w:val="left" w:pos="709"/>
        </w:tabs>
        <w:ind w:left="709" w:hanging="709"/>
        <w:rPr>
          <w:rFonts w:cs="Calibri"/>
        </w:rPr>
      </w:pPr>
      <w:r w:rsidRPr="00C2691B">
        <w:rPr>
          <w:rFonts w:cs="Calibri"/>
        </w:rPr>
        <w:t>Equality and diversity policy</w:t>
      </w:r>
    </w:p>
    <w:p w14:paraId="752FDD8F" w14:textId="77777777" w:rsidR="00D706D1" w:rsidRPr="00C2691B" w:rsidRDefault="00D706D1" w:rsidP="00995414">
      <w:pPr>
        <w:pStyle w:val="OATliststyle"/>
        <w:tabs>
          <w:tab w:val="clear" w:pos="284"/>
          <w:tab w:val="left" w:pos="709"/>
        </w:tabs>
        <w:ind w:left="709" w:hanging="709"/>
        <w:rPr>
          <w:rFonts w:cs="Calibri"/>
        </w:rPr>
      </w:pPr>
      <w:r w:rsidRPr="00C2691B">
        <w:rPr>
          <w:rFonts w:cs="Calibri"/>
        </w:rPr>
        <w:t>Data Protection and freedom of information policy</w:t>
      </w:r>
    </w:p>
    <w:p w14:paraId="4853B222" w14:textId="77777777" w:rsidR="00D706D1" w:rsidRPr="00C2691B" w:rsidRDefault="00D706D1" w:rsidP="00995414">
      <w:pPr>
        <w:pStyle w:val="OATliststyle"/>
        <w:tabs>
          <w:tab w:val="clear" w:pos="284"/>
          <w:tab w:val="left" w:pos="709"/>
        </w:tabs>
        <w:ind w:left="709" w:hanging="709"/>
        <w:rPr>
          <w:rFonts w:cs="Calibri"/>
        </w:rPr>
      </w:pPr>
      <w:r w:rsidRPr="00C2691B">
        <w:rPr>
          <w:rFonts w:cs="Calibri"/>
        </w:rPr>
        <w:t>Data protection privacy notice</w:t>
      </w:r>
    </w:p>
    <w:p w14:paraId="66937B62" w14:textId="17AE9319" w:rsidR="003A32C7" w:rsidRPr="00F27D72" w:rsidRDefault="00BD5913" w:rsidP="00810AF6">
      <w:pPr>
        <w:pStyle w:val="OATheader"/>
        <w:rPr>
          <w:rFonts w:eastAsia="MS Mincho"/>
          <w:sz w:val="36"/>
          <w:szCs w:val="36"/>
        </w:rPr>
      </w:pPr>
      <w:bookmarkStart w:id="23" w:name="_Toc228272263"/>
      <w:r>
        <w:rPr>
          <w:rFonts w:eastAsia="MS Mincho"/>
          <w:sz w:val="36"/>
          <w:szCs w:val="36"/>
        </w:rPr>
        <w:lastRenderedPageBreak/>
        <w:t xml:space="preserve">Appendix </w:t>
      </w:r>
      <w:r w:rsidR="003A32C7">
        <w:rPr>
          <w:rFonts w:eastAsia="MS Mincho"/>
          <w:sz w:val="36"/>
          <w:szCs w:val="36"/>
        </w:rPr>
        <w:t>4</w:t>
      </w:r>
      <w:r w:rsidR="00EC1B8B">
        <w:rPr>
          <w:rFonts w:eastAsia="MS Mincho"/>
          <w:sz w:val="36"/>
          <w:szCs w:val="36"/>
        </w:rPr>
        <w:t xml:space="preserve"> - </w:t>
      </w:r>
      <w:r w:rsidR="003A32C7" w:rsidRPr="00F27D72">
        <w:rPr>
          <w:rFonts w:eastAsia="MS Mincho"/>
          <w:sz w:val="36"/>
          <w:szCs w:val="36"/>
        </w:rPr>
        <w:t>Information sharing</w:t>
      </w:r>
      <w:bookmarkEnd w:id="23"/>
      <w:r w:rsidR="003A32C7" w:rsidRPr="00F27D72">
        <w:rPr>
          <w:rFonts w:eastAsia="MS Mincho"/>
          <w:sz w:val="36"/>
          <w:szCs w:val="36"/>
        </w:rPr>
        <w:t xml:space="preserve"> </w:t>
      </w:r>
    </w:p>
    <w:p w14:paraId="42F14002" w14:textId="77777777" w:rsidR="003A32C7" w:rsidRDefault="003A32C7" w:rsidP="003A32C7">
      <w:pPr>
        <w:pStyle w:val="OATbodystyle"/>
        <w:tabs>
          <w:tab w:val="clear" w:pos="284"/>
          <w:tab w:val="left" w:pos="709"/>
        </w:tabs>
        <w:ind w:left="709"/>
        <w:rPr>
          <w:rFonts w:cs="Calibri"/>
        </w:rPr>
      </w:pPr>
      <w:r w:rsidRPr="00372BF3">
        <w:rPr>
          <w:rFonts w:cs="Calibri"/>
        </w:rPr>
        <w:t>Appropriate and specific arrangements for sharing reliable data are in place to ensure that the education needs of children in care and children previously in care are understood and met.</w:t>
      </w:r>
    </w:p>
    <w:p w14:paraId="3C316BA9" w14:textId="77777777" w:rsidR="003A32C7" w:rsidRPr="00BB320F" w:rsidRDefault="003A32C7" w:rsidP="003A32C7">
      <w:pPr>
        <w:pStyle w:val="OATbodystyle"/>
        <w:tabs>
          <w:tab w:val="clear" w:pos="284"/>
          <w:tab w:val="left" w:pos="709"/>
        </w:tabs>
        <w:ind w:left="709"/>
        <w:rPr>
          <w:rFonts w:cs="Calibri"/>
        </w:rPr>
      </w:pPr>
      <w:r w:rsidRPr="00BB320F">
        <w:rPr>
          <w:rFonts w:cs="Calibri"/>
        </w:rPr>
        <w:t>The arrangements describe:</w:t>
      </w:r>
    </w:p>
    <w:p w14:paraId="4EFC118E" w14:textId="77777777" w:rsidR="003A32C7" w:rsidRPr="00E34178" w:rsidRDefault="003A32C7" w:rsidP="003A32C7">
      <w:pPr>
        <w:pStyle w:val="OATliststyle"/>
        <w:tabs>
          <w:tab w:val="clear" w:pos="284"/>
          <w:tab w:val="left" w:pos="709"/>
        </w:tabs>
        <w:ind w:left="709" w:hanging="709"/>
        <w:rPr>
          <w:rFonts w:cs="Calibri"/>
        </w:rPr>
      </w:pPr>
      <w:r w:rsidRPr="00E34178">
        <w:rPr>
          <w:rFonts w:cs="Calibri"/>
        </w:rPr>
        <w:t>What information is available and who has access to it</w:t>
      </w:r>
    </w:p>
    <w:p w14:paraId="373A424A" w14:textId="77777777" w:rsidR="003A32C7" w:rsidRPr="00E34178" w:rsidRDefault="003A32C7" w:rsidP="003A32C7">
      <w:pPr>
        <w:pStyle w:val="OATliststyle"/>
        <w:tabs>
          <w:tab w:val="clear" w:pos="284"/>
          <w:tab w:val="left" w:pos="709"/>
        </w:tabs>
        <w:ind w:left="709" w:hanging="709"/>
        <w:rPr>
          <w:rFonts w:cs="Calibri"/>
        </w:rPr>
      </w:pPr>
      <w:r w:rsidRPr="00E34178">
        <w:rPr>
          <w:rFonts w:cs="Calibri"/>
        </w:rPr>
        <w:t>How children and parents are informed of information that is kept about them</w:t>
      </w:r>
    </w:p>
    <w:p w14:paraId="510DD238" w14:textId="77777777" w:rsidR="003A32C7" w:rsidRPr="00E34178" w:rsidRDefault="003A32C7" w:rsidP="003A32C7">
      <w:pPr>
        <w:pStyle w:val="OATliststyle"/>
        <w:tabs>
          <w:tab w:val="clear" w:pos="284"/>
          <w:tab w:val="left" w:pos="709"/>
        </w:tabs>
        <w:ind w:left="709" w:hanging="709"/>
        <w:rPr>
          <w:rFonts w:cs="Calibri"/>
        </w:rPr>
      </w:pPr>
      <w:r w:rsidRPr="00E34178">
        <w:rPr>
          <w:rFonts w:cs="Calibri"/>
        </w:rPr>
        <w:t>How and when they may be allowed to challenge it</w:t>
      </w:r>
    </w:p>
    <w:p w14:paraId="1A46972C" w14:textId="77777777" w:rsidR="003A32C7" w:rsidRPr="00E34178" w:rsidRDefault="003A32C7" w:rsidP="003A32C7">
      <w:pPr>
        <w:pStyle w:val="OATliststyle"/>
        <w:tabs>
          <w:tab w:val="clear" w:pos="284"/>
          <w:tab w:val="left" w:pos="709"/>
        </w:tabs>
        <w:ind w:left="709" w:hanging="709"/>
        <w:rPr>
          <w:rFonts w:cs="Calibri"/>
        </w:rPr>
      </w:pPr>
      <w:r w:rsidRPr="00E34178">
        <w:rPr>
          <w:rFonts w:cs="Calibri"/>
        </w:rPr>
        <w:t>How carers contribute to and receive information</w:t>
      </w:r>
    </w:p>
    <w:p w14:paraId="21222AE2" w14:textId="77777777" w:rsidR="003A32C7" w:rsidRPr="00E34178" w:rsidRDefault="003A32C7" w:rsidP="003A32C7">
      <w:pPr>
        <w:pStyle w:val="OATliststyle"/>
        <w:tabs>
          <w:tab w:val="clear" w:pos="284"/>
          <w:tab w:val="left" w:pos="709"/>
        </w:tabs>
        <w:ind w:left="709" w:hanging="709"/>
        <w:rPr>
          <w:rFonts w:cs="Calibri"/>
        </w:rPr>
      </w:pPr>
      <w:r w:rsidRPr="00E34178">
        <w:rPr>
          <w:rFonts w:cs="Calibri"/>
        </w:rPr>
        <w:t>What mechanisms are in place to allow sharing information between the academy and relevant Local Authority departments</w:t>
      </w:r>
    </w:p>
    <w:p w14:paraId="36D3E6E9" w14:textId="77777777" w:rsidR="003A32C7" w:rsidRPr="00E34178" w:rsidRDefault="003A32C7" w:rsidP="003A32C7">
      <w:pPr>
        <w:pStyle w:val="OATliststyle"/>
        <w:tabs>
          <w:tab w:val="clear" w:pos="284"/>
          <w:tab w:val="left" w:pos="709"/>
        </w:tabs>
        <w:ind w:left="709" w:hanging="709"/>
        <w:rPr>
          <w:rFonts w:cs="Calibri"/>
        </w:rPr>
      </w:pPr>
      <w:r w:rsidRPr="00E34178">
        <w:rPr>
          <w:rFonts w:cs="Calibri"/>
        </w:rPr>
        <w:t>How the security of data will be ensured</w:t>
      </w:r>
    </w:p>
    <w:p w14:paraId="1604D9B9" w14:textId="77777777" w:rsidR="00472635" w:rsidRDefault="003A32C7" w:rsidP="00472635">
      <w:pPr>
        <w:pStyle w:val="OATliststyle"/>
        <w:tabs>
          <w:tab w:val="clear" w:pos="284"/>
          <w:tab w:val="left" w:pos="709"/>
        </w:tabs>
        <w:ind w:left="709" w:hanging="709"/>
        <w:rPr>
          <w:rFonts w:cs="Calibri"/>
        </w:rPr>
      </w:pPr>
      <w:r w:rsidRPr="00E34178">
        <w:rPr>
          <w:rFonts w:cs="Calibri"/>
        </w:rPr>
        <w:t>How relevant information about individual children is passed between authorities, departments and the academy when children move.</w:t>
      </w:r>
    </w:p>
    <w:p w14:paraId="71553B8F" w14:textId="6ECEFE76" w:rsidR="004E0BEC" w:rsidRPr="00472635" w:rsidRDefault="004E0BEC" w:rsidP="00472635">
      <w:pPr>
        <w:pStyle w:val="OATliststyle"/>
        <w:tabs>
          <w:tab w:val="clear" w:pos="284"/>
          <w:tab w:val="left" w:pos="709"/>
        </w:tabs>
        <w:ind w:left="709" w:hanging="709"/>
        <w:rPr>
          <w:rFonts w:cs="Calibri"/>
        </w:rPr>
      </w:pPr>
      <w:r w:rsidRPr="00472635">
        <w:rPr>
          <w:rFonts w:cs="Calibri"/>
        </w:rPr>
        <w:t>Disclosure of information for a safeguarding purpose is lawful as it meets a condition for processing under the substantial public interest article 9 lawful basis. (see Data Protection and Freedom of Information Policy)</w:t>
      </w:r>
    </w:p>
    <w:p w14:paraId="65EA874B" w14:textId="77777777" w:rsidR="004E0BEC" w:rsidRPr="00E34178" w:rsidRDefault="004E0BEC" w:rsidP="00472635">
      <w:pPr>
        <w:pStyle w:val="OATliststyle"/>
        <w:numPr>
          <w:ilvl w:val="0"/>
          <w:numId w:val="0"/>
        </w:numPr>
        <w:tabs>
          <w:tab w:val="clear" w:pos="284"/>
          <w:tab w:val="left" w:pos="709"/>
        </w:tabs>
        <w:rPr>
          <w:rFonts w:cs="Calibri"/>
        </w:rPr>
      </w:pPr>
    </w:p>
    <w:p w14:paraId="40B607A8" w14:textId="3613F62A" w:rsidR="00472635" w:rsidRDefault="003A32C7" w:rsidP="00472635">
      <w:pPr>
        <w:pStyle w:val="OATheader"/>
        <w:ind w:left="284"/>
        <w:rPr>
          <w:rFonts w:eastAsia="MS Mincho"/>
          <w:sz w:val="36"/>
          <w:szCs w:val="36"/>
        </w:rPr>
      </w:pPr>
      <w:bookmarkStart w:id="24" w:name="_Toc228272264"/>
      <w:r>
        <w:rPr>
          <w:rFonts w:eastAsia="MS Mincho"/>
          <w:sz w:val="36"/>
          <w:szCs w:val="36"/>
        </w:rPr>
        <w:t xml:space="preserve">Appendix 5 </w:t>
      </w:r>
      <w:r w:rsidR="00EC1B8B">
        <w:rPr>
          <w:rFonts w:eastAsia="MS Mincho"/>
          <w:sz w:val="36"/>
          <w:szCs w:val="36"/>
        </w:rPr>
        <w:t xml:space="preserve">- </w:t>
      </w:r>
      <w:r w:rsidR="00D706D1">
        <w:rPr>
          <w:rFonts w:eastAsia="MS Mincho"/>
          <w:sz w:val="36"/>
          <w:szCs w:val="36"/>
        </w:rPr>
        <w:t>Key Contacts</w:t>
      </w:r>
      <w:bookmarkEnd w:id="24"/>
    </w:p>
    <w:tbl>
      <w:tblPr>
        <w:tblStyle w:val="TableGrid"/>
        <w:tblW w:w="0" w:type="auto"/>
        <w:tblInd w:w="-5" w:type="dxa"/>
        <w:tblLook w:val="04A0" w:firstRow="1" w:lastRow="0" w:firstColumn="1" w:lastColumn="0" w:noHBand="0" w:noVBand="1"/>
      </w:tblPr>
      <w:tblGrid>
        <w:gridCol w:w="3686"/>
        <w:gridCol w:w="2859"/>
        <w:gridCol w:w="3082"/>
      </w:tblGrid>
      <w:tr w:rsidR="00D706D1" w:rsidRPr="00E47CCD" w14:paraId="37A1A2E7" w14:textId="77777777" w:rsidTr="00216C1D">
        <w:trPr>
          <w:trHeight w:val="340"/>
        </w:trPr>
        <w:tc>
          <w:tcPr>
            <w:tcW w:w="3686" w:type="dxa"/>
          </w:tcPr>
          <w:p w14:paraId="7DE7C6FC" w14:textId="6E9D9E67" w:rsidR="00D706D1" w:rsidRDefault="00114577" w:rsidP="00216C1D">
            <w:pPr>
              <w:pStyle w:val="OATbodystyle"/>
            </w:pPr>
            <w:r>
              <w:t>The Executive principal</w:t>
            </w:r>
          </w:p>
        </w:tc>
        <w:tc>
          <w:tcPr>
            <w:tcW w:w="2859" w:type="dxa"/>
          </w:tcPr>
          <w:p w14:paraId="3FC9B01A" w14:textId="77528E70" w:rsidR="00D706D1" w:rsidRPr="00044065" w:rsidRDefault="00114577" w:rsidP="00216C1D">
            <w:pPr>
              <w:pStyle w:val="OATbodystyle"/>
            </w:pPr>
            <w:r w:rsidRPr="00044065">
              <w:t>Grant Monaghan</w:t>
            </w:r>
          </w:p>
        </w:tc>
        <w:tc>
          <w:tcPr>
            <w:tcW w:w="3082" w:type="dxa"/>
          </w:tcPr>
          <w:p w14:paraId="3775A758" w14:textId="7A9C0FA3" w:rsidR="00D706D1" w:rsidRPr="00044065" w:rsidRDefault="00114577" w:rsidP="00216C1D">
            <w:pPr>
              <w:pStyle w:val="OATbodystyle"/>
            </w:pPr>
            <w:hyperlink r:id="rId15" w:history="1">
              <w:r w:rsidRPr="00044065">
                <w:rPr>
                  <w:rStyle w:val="Hyperlink"/>
                  <w:lang w:val="en-GB"/>
                </w:rPr>
                <w:t>gmonaghan@olamail.co.uk</w:t>
              </w:r>
            </w:hyperlink>
            <w:r w:rsidRPr="00044065">
              <w:rPr>
                <w:lang w:val="en-GB"/>
              </w:rPr>
              <w:t xml:space="preserve"> </w:t>
            </w:r>
          </w:p>
        </w:tc>
      </w:tr>
      <w:tr w:rsidR="00D706D1" w14:paraId="544F2381" w14:textId="77777777" w:rsidTr="00216C1D">
        <w:tc>
          <w:tcPr>
            <w:tcW w:w="3686" w:type="dxa"/>
          </w:tcPr>
          <w:p w14:paraId="4EF339C8" w14:textId="77777777" w:rsidR="00D706D1" w:rsidRDefault="00D706D1" w:rsidP="00216C1D">
            <w:pPr>
              <w:pStyle w:val="OATbodystyle"/>
            </w:pPr>
            <w:r>
              <w:t>The Designated Safeguarding Lead</w:t>
            </w:r>
          </w:p>
        </w:tc>
        <w:tc>
          <w:tcPr>
            <w:tcW w:w="2859" w:type="dxa"/>
          </w:tcPr>
          <w:p w14:paraId="63FC7A88" w14:textId="32CFEB61" w:rsidR="00D706D1" w:rsidRPr="00044065" w:rsidRDefault="00114577" w:rsidP="00216C1D">
            <w:pPr>
              <w:pStyle w:val="OATbodystyle"/>
            </w:pPr>
            <w:r w:rsidRPr="00044065">
              <w:rPr>
                <w:lang w:val="en-GB"/>
              </w:rPr>
              <w:t xml:space="preserve">Peter Augustine </w:t>
            </w:r>
          </w:p>
        </w:tc>
        <w:tc>
          <w:tcPr>
            <w:tcW w:w="3082" w:type="dxa"/>
          </w:tcPr>
          <w:p w14:paraId="67F59B2E" w14:textId="76CB7A93" w:rsidR="00D706D1" w:rsidRPr="00044065" w:rsidRDefault="00114577" w:rsidP="00216C1D">
            <w:pPr>
              <w:pStyle w:val="OATbodystyle"/>
            </w:pPr>
            <w:hyperlink r:id="rId16" w:history="1">
              <w:r w:rsidRPr="00044065">
                <w:rPr>
                  <w:rStyle w:val="Hyperlink"/>
                  <w:lang w:val="en-GB"/>
                </w:rPr>
                <w:t>paugustine@obcamail.co.uk</w:t>
              </w:r>
            </w:hyperlink>
            <w:r w:rsidRPr="00044065">
              <w:rPr>
                <w:lang w:val="en-GB"/>
              </w:rPr>
              <w:t xml:space="preserve"> </w:t>
            </w:r>
          </w:p>
        </w:tc>
      </w:tr>
      <w:tr w:rsidR="00D706D1" w14:paraId="098E58BF" w14:textId="77777777" w:rsidTr="00216C1D">
        <w:tc>
          <w:tcPr>
            <w:tcW w:w="3686" w:type="dxa"/>
          </w:tcPr>
          <w:p w14:paraId="7B11E600" w14:textId="77777777" w:rsidR="00D706D1" w:rsidRDefault="00D706D1" w:rsidP="00216C1D">
            <w:pPr>
              <w:pStyle w:val="OATbodystyle"/>
            </w:pPr>
            <w:r>
              <w:t>The Designated Teacher for Children in Care/ Children Previously in Care</w:t>
            </w:r>
          </w:p>
        </w:tc>
        <w:tc>
          <w:tcPr>
            <w:tcW w:w="2859" w:type="dxa"/>
          </w:tcPr>
          <w:p w14:paraId="78B17B8B" w14:textId="0CDF3070" w:rsidR="00D706D1" w:rsidRPr="00044065" w:rsidRDefault="00044065" w:rsidP="00216C1D">
            <w:pPr>
              <w:pStyle w:val="OATbodystyle"/>
            </w:pPr>
            <w:r w:rsidRPr="00044065">
              <w:t>Lianne Stanford</w:t>
            </w:r>
          </w:p>
        </w:tc>
        <w:tc>
          <w:tcPr>
            <w:tcW w:w="3082" w:type="dxa"/>
          </w:tcPr>
          <w:p w14:paraId="4BDD72EA" w14:textId="10EA1475" w:rsidR="00D706D1" w:rsidRPr="00044065" w:rsidRDefault="00044065" w:rsidP="00216C1D">
            <w:pPr>
              <w:pStyle w:val="OATbodystyle"/>
            </w:pPr>
            <w:hyperlink r:id="rId17" w:history="1">
              <w:r w:rsidRPr="00044065">
                <w:rPr>
                  <w:rStyle w:val="Hyperlink"/>
                  <w:lang w:val="en-GB"/>
                </w:rPr>
                <w:t>lstanford@obcamail.co.uk</w:t>
              </w:r>
            </w:hyperlink>
            <w:r w:rsidRPr="00044065">
              <w:rPr>
                <w:lang w:val="en-GB"/>
              </w:rPr>
              <w:t xml:space="preserve"> </w:t>
            </w:r>
          </w:p>
        </w:tc>
      </w:tr>
      <w:tr w:rsidR="00D706D1" w14:paraId="69F6A20B" w14:textId="77777777" w:rsidTr="00216C1D">
        <w:tc>
          <w:tcPr>
            <w:tcW w:w="3686" w:type="dxa"/>
          </w:tcPr>
          <w:p w14:paraId="34EF53C8" w14:textId="77777777" w:rsidR="00D706D1" w:rsidRDefault="00D706D1" w:rsidP="00216C1D">
            <w:pPr>
              <w:pStyle w:val="OATbodystyle"/>
            </w:pPr>
            <w:r>
              <w:t>The SENCo</w:t>
            </w:r>
          </w:p>
        </w:tc>
        <w:tc>
          <w:tcPr>
            <w:tcW w:w="2859" w:type="dxa"/>
          </w:tcPr>
          <w:p w14:paraId="5C6DE291" w14:textId="00D35C56" w:rsidR="00D706D1" w:rsidRPr="00044065" w:rsidRDefault="00114577" w:rsidP="00216C1D">
            <w:pPr>
              <w:pStyle w:val="OATbodystyle"/>
            </w:pPr>
            <w:r w:rsidRPr="00044065">
              <w:rPr>
                <w:lang w:val="en-GB"/>
              </w:rPr>
              <w:t>Lianne Stanford</w:t>
            </w:r>
          </w:p>
        </w:tc>
        <w:tc>
          <w:tcPr>
            <w:tcW w:w="3082" w:type="dxa"/>
          </w:tcPr>
          <w:p w14:paraId="7E99B661" w14:textId="1A203DC3" w:rsidR="00D706D1" w:rsidRPr="00044065" w:rsidRDefault="00044065" w:rsidP="00216C1D">
            <w:pPr>
              <w:pStyle w:val="OATbodystyle"/>
            </w:pPr>
            <w:hyperlink r:id="rId18" w:history="1">
              <w:r w:rsidRPr="00044065">
                <w:rPr>
                  <w:rStyle w:val="Hyperlink"/>
                  <w:lang w:val="en-GB"/>
                </w:rPr>
                <w:t>lstanford@obcamail.co.uk</w:t>
              </w:r>
            </w:hyperlink>
            <w:r w:rsidRPr="00044065">
              <w:rPr>
                <w:lang w:val="en-GB"/>
              </w:rPr>
              <w:t xml:space="preserve"> </w:t>
            </w:r>
          </w:p>
        </w:tc>
      </w:tr>
      <w:tr w:rsidR="00D706D1" w14:paraId="44C13696" w14:textId="77777777" w:rsidTr="00216C1D">
        <w:tc>
          <w:tcPr>
            <w:tcW w:w="3686" w:type="dxa"/>
          </w:tcPr>
          <w:p w14:paraId="35B3751C" w14:textId="1D4C4CF5" w:rsidR="00D706D1" w:rsidRDefault="00D706D1" w:rsidP="00216C1D">
            <w:pPr>
              <w:pStyle w:val="OATbodystyle"/>
            </w:pPr>
            <w:r>
              <w:t xml:space="preserve">The Local Authority Virtual School </w:t>
            </w:r>
            <w:r w:rsidR="00E67F38">
              <w:t xml:space="preserve">(Deputy) </w:t>
            </w:r>
            <w:r>
              <w:t>Headteacher</w:t>
            </w:r>
          </w:p>
        </w:tc>
        <w:tc>
          <w:tcPr>
            <w:tcW w:w="2859" w:type="dxa"/>
          </w:tcPr>
          <w:p w14:paraId="40A08957" w14:textId="1E7A628C" w:rsidR="00D706D1" w:rsidRPr="00044065" w:rsidRDefault="00E67F38" w:rsidP="00216C1D">
            <w:pPr>
              <w:pStyle w:val="OATbodystyle"/>
            </w:pPr>
            <w:r w:rsidRPr="00E67F38">
              <w:rPr>
                <w:lang w:val="en-GB"/>
              </w:rPr>
              <w:t>Yvonne Daniel</w:t>
            </w:r>
          </w:p>
        </w:tc>
        <w:tc>
          <w:tcPr>
            <w:tcW w:w="3082" w:type="dxa"/>
          </w:tcPr>
          <w:p w14:paraId="69C1A419" w14:textId="6EA208A1" w:rsidR="00D706D1" w:rsidRPr="00044065" w:rsidRDefault="00C90230" w:rsidP="00216C1D">
            <w:pPr>
              <w:pStyle w:val="OATbodystyle"/>
            </w:pPr>
            <w:hyperlink r:id="rId19" w:history="1">
              <w:r w:rsidRPr="003F63D8">
                <w:rPr>
                  <w:rStyle w:val="Hyperlink"/>
                </w:rPr>
                <w:t>ydaniel@westminster.gov.uk</w:t>
              </w:r>
            </w:hyperlink>
            <w:r>
              <w:t xml:space="preserve"> </w:t>
            </w:r>
          </w:p>
        </w:tc>
      </w:tr>
    </w:tbl>
    <w:p w14:paraId="67971F3D" w14:textId="7AF5FAE8" w:rsidR="00121422" w:rsidRPr="00B946B5" w:rsidRDefault="00121422" w:rsidP="003E7DC0">
      <w:pPr>
        <w:pStyle w:val="OATheader"/>
        <w:rPr>
          <w:rFonts w:eastAsia="MS Mincho"/>
          <w:sz w:val="36"/>
          <w:szCs w:val="36"/>
        </w:rPr>
      </w:pPr>
    </w:p>
    <w:sectPr w:rsidR="00121422" w:rsidRPr="00B946B5" w:rsidSect="004944F9">
      <w:headerReference w:type="even" r:id="rId20"/>
      <w:headerReference w:type="default" r:id="rId21"/>
      <w:footerReference w:type="even" r:id="rId22"/>
      <w:footerReference w:type="default" r:id="rId23"/>
      <w:headerReference w:type="first" r:id="rId24"/>
      <w:footerReference w:type="first" r:id="rId25"/>
      <w:pgSz w:w="11900" w:h="16840"/>
      <w:pgMar w:top="170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36DF0" w14:textId="77777777" w:rsidR="0030167D" w:rsidRDefault="0030167D" w:rsidP="00DE543D">
      <w:r>
        <w:separator/>
      </w:r>
    </w:p>
  </w:endnote>
  <w:endnote w:type="continuationSeparator" w:id="0">
    <w:p w14:paraId="22C654D6" w14:textId="77777777" w:rsidR="0030167D" w:rsidRDefault="0030167D" w:rsidP="00DE5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ill Sans">
    <w:altName w:val="Arial"/>
    <w:charset w:val="B1"/>
    <w:family w:val="swiss"/>
    <w:pitch w:val="variable"/>
    <w:sig w:usb0="80000A67" w:usb1="00000000" w:usb2="00000000" w:usb3="00000000" w:csb0="000001F7"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imes New Roman (Headings CS)">
    <w:altName w:val="Times New Roman"/>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591B1" w14:textId="77777777" w:rsidR="00746E0A" w:rsidRDefault="00746E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0"/>
        <w:szCs w:val="20"/>
      </w:rPr>
      <w:id w:val="665053412"/>
      <w:docPartObj>
        <w:docPartGallery w:val="Page Numbers (Bottom of Page)"/>
        <w:docPartUnique/>
      </w:docPartObj>
    </w:sdtPr>
    <w:sdtEndPr>
      <w:rPr>
        <w:noProof/>
      </w:rPr>
    </w:sdtEndPr>
    <w:sdtContent>
      <w:p w14:paraId="452C51B5" w14:textId="0422A5B1" w:rsidR="001C12D4" w:rsidRPr="00D52027" w:rsidRDefault="00F06C0E" w:rsidP="00D52027">
        <w:pPr>
          <w:pStyle w:val="Footer"/>
          <w:rPr>
            <w:rFonts w:ascii="Aptos" w:hAnsi="Aptos"/>
            <w:sz w:val="20"/>
            <w:szCs w:val="20"/>
          </w:rPr>
        </w:pPr>
        <w:r w:rsidRPr="00D52027">
          <w:rPr>
            <w:rFonts w:ascii="Aptos" w:hAnsi="Aptos"/>
            <w:sz w:val="20"/>
            <w:szCs w:val="20"/>
          </w:rPr>
          <w:t>Childr</w:t>
        </w:r>
        <w:r w:rsidR="00AF4251" w:rsidRPr="00D52027">
          <w:rPr>
            <w:rFonts w:ascii="Aptos" w:hAnsi="Aptos"/>
            <w:sz w:val="20"/>
            <w:szCs w:val="20"/>
          </w:rPr>
          <w:t xml:space="preserve">en in </w:t>
        </w:r>
        <w:r w:rsidR="00D52027" w:rsidRPr="00D52027">
          <w:rPr>
            <w:rFonts w:ascii="Aptos" w:hAnsi="Aptos"/>
            <w:sz w:val="20"/>
            <w:szCs w:val="20"/>
          </w:rPr>
          <w:t>c</w:t>
        </w:r>
        <w:r w:rsidR="00AF4251" w:rsidRPr="00D52027">
          <w:rPr>
            <w:rFonts w:ascii="Aptos" w:hAnsi="Aptos"/>
            <w:sz w:val="20"/>
            <w:szCs w:val="20"/>
          </w:rPr>
          <w:t xml:space="preserve">are </w:t>
        </w:r>
        <w:r w:rsidRPr="00D52027">
          <w:rPr>
            <w:rFonts w:ascii="Aptos" w:hAnsi="Aptos"/>
            <w:sz w:val="20"/>
            <w:szCs w:val="20"/>
          </w:rPr>
          <w:t xml:space="preserve">                                                                                                                          </w:t>
        </w:r>
        <w:r w:rsidR="00D52027">
          <w:rPr>
            <w:rFonts w:ascii="Aptos" w:hAnsi="Aptos"/>
            <w:sz w:val="20"/>
            <w:szCs w:val="20"/>
          </w:rPr>
          <w:tab/>
        </w:r>
        <w:r w:rsidRPr="00D52027">
          <w:rPr>
            <w:rFonts w:ascii="Aptos" w:hAnsi="Aptos"/>
            <w:sz w:val="20"/>
            <w:szCs w:val="20"/>
          </w:rPr>
          <w:t xml:space="preserve"> </w:t>
        </w:r>
        <w:r w:rsidR="001C12D4" w:rsidRPr="00D52027">
          <w:rPr>
            <w:rFonts w:ascii="Aptos" w:hAnsi="Aptos"/>
            <w:sz w:val="20"/>
            <w:szCs w:val="20"/>
          </w:rPr>
          <w:fldChar w:fldCharType="begin"/>
        </w:r>
        <w:r w:rsidR="001C12D4" w:rsidRPr="00D52027">
          <w:rPr>
            <w:rFonts w:ascii="Aptos" w:hAnsi="Aptos"/>
            <w:sz w:val="20"/>
            <w:szCs w:val="20"/>
          </w:rPr>
          <w:instrText xml:space="preserve"> PAGE   \* MERGEFORMAT </w:instrText>
        </w:r>
        <w:r w:rsidR="001C12D4" w:rsidRPr="00D52027">
          <w:rPr>
            <w:rFonts w:ascii="Aptos" w:hAnsi="Aptos"/>
            <w:sz w:val="20"/>
            <w:szCs w:val="20"/>
          </w:rPr>
          <w:fldChar w:fldCharType="separate"/>
        </w:r>
        <w:r w:rsidR="001C12D4" w:rsidRPr="00D52027">
          <w:rPr>
            <w:rFonts w:ascii="Aptos" w:hAnsi="Aptos"/>
            <w:noProof/>
            <w:sz w:val="20"/>
            <w:szCs w:val="20"/>
          </w:rPr>
          <w:t>2</w:t>
        </w:r>
        <w:r w:rsidR="001C12D4" w:rsidRPr="00D52027">
          <w:rPr>
            <w:rFonts w:ascii="Aptos" w:hAnsi="Aptos"/>
            <w:noProof/>
            <w:sz w:val="20"/>
            <w:szCs w:val="20"/>
          </w:rPr>
          <w:fldChar w:fldCharType="end"/>
        </w:r>
      </w:p>
    </w:sdtContent>
  </w:sdt>
  <w:p w14:paraId="4CAAD428" w14:textId="77777777" w:rsidR="00C77148" w:rsidRPr="00DF28C7" w:rsidRDefault="00C77148" w:rsidP="00C843FE">
    <w:pPr>
      <w:pStyle w:val="Footer"/>
      <w:tabs>
        <w:tab w:val="right" w:pos="9072"/>
      </w:tabs>
      <w:jc w:val="right"/>
      <w:rPr>
        <w:rFonts w:ascii="Gill Sans MT" w:hAnsi="Gill Sans M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25878"/>
      <w:docPartObj>
        <w:docPartGallery w:val="Page Numbers (Bottom of Page)"/>
        <w:docPartUnique/>
      </w:docPartObj>
    </w:sdtPr>
    <w:sdtEndPr>
      <w:rPr>
        <w:noProof/>
      </w:rPr>
    </w:sdtEndPr>
    <w:sdtContent>
      <w:p w14:paraId="759C0582" w14:textId="77777777" w:rsidR="00354949" w:rsidRPr="0076286B" w:rsidRDefault="00354949" w:rsidP="0051316D">
        <w:pPr>
          <w:pStyle w:val="OATbodystyle"/>
        </w:pPr>
      </w:p>
      <w:p w14:paraId="7D8C44A2" w14:textId="4B6E5D4F" w:rsidR="00354949" w:rsidRPr="0076286B" w:rsidRDefault="00E070BB" w:rsidP="0051316D">
        <w:pPr>
          <w:pStyle w:val="OATbodystyle"/>
        </w:pPr>
        <w:r>
          <w:rPr>
            <w:rFonts w:eastAsia="MS Mincho" w:cs="Times New Roman"/>
          </w:rPr>
          <w:t xml:space="preserve">Children in </w:t>
        </w:r>
        <w:r w:rsidR="00746E0A">
          <w:rPr>
            <w:rFonts w:eastAsia="MS Mincho" w:cs="Times New Roman"/>
          </w:rPr>
          <w:t>c</w:t>
        </w:r>
        <w:r>
          <w:rPr>
            <w:rFonts w:eastAsia="MS Mincho" w:cs="Times New Roman"/>
          </w:rPr>
          <w:t>are</w:t>
        </w:r>
        <w:r w:rsidR="00354949">
          <w:rPr>
            <w:rFonts w:eastAsia="MS Mincho" w:cs="Times New Roman"/>
          </w:rPr>
          <w:tab/>
        </w:r>
        <w:r w:rsidR="00354949" w:rsidRPr="0076286B">
          <w:fldChar w:fldCharType="begin"/>
        </w:r>
        <w:r w:rsidR="00354949" w:rsidRPr="0076286B">
          <w:instrText xml:space="preserve"> PAGE   \* MERGEFORMAT </w:instrText>
        </w:r>
        <w:r w:rsidR="00354949" w:rsidRPr="0076286B">
          <w:fldChar w:fldCharType="separate"/>
        </w:r>
        <w:r w:rsidR="00354949">
          <w:t>4</w:t>
        </w:r>
        <w:r w:rsidR="00354949" w:rsidRPr="0076286B">
          <w:rPr>
            <w:noProof/>
          </w:rPr>
          <w:fldChar w:fldCharType="end"/>
        </w:r>
      </w:p>
    </w:sdtContent>
  </w:sdt>
  <w:p w14:paraId="0931F729" w14:textId="77777777" w:rsidR="00C80D9F" w:rsidRDefault="00C80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88C77" w14:textId="77777777" w:rsidR="0030167D" w:rsidRDefault="0030167D" w:rsidP="00DE543D">
      <w:r>
        <w:separator/>
      </w:r>
    </w:p>
  </w:footnote>
  <w:footnote w:type="continuationSeparator" w:id="0">
    <w:p w14:paraId="4A9267CB" w14:textId="77777777" w:rsidR="0030167D" w:rsidRDefault="0030167D" w:rsidP="00DE54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AF7EF" w14:textId="77777777" w:rsidR="00746E0A" w:rsidRDefault="00746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06467" w14:textId="77777777" w:rsidR="00337969" w:rsidRDefault="00764250" w:rsidP="0051316D">
    <w:pPr>
      <w:pStyle w:val="OATbodystyle"/>
    </w:pPr>
    <w:r>
      <w:rPr>
        <w:noProof/>
      </w:rPr>
      <w:drawing>
        <wp:anchor distT="0" distB="360045" distL="114300" distR="114300" simplePos="0" relativeHeight="251665408" behindDoc="0" locked="0" layoutInCell="1" allowOverlap="1" wp14:anchorId="679A3238" wp14:editId="21857825">
          <wp:simplePos x="0" y="0"/>
          <wp:positionH relativeFrom="column">
            <wp:posOffset>-3959</wp:posOffset>
          </wp:positionH>
          <wp:positionV relativeFrom="page">
            <wp:posOffset>448235</wp:posOffset>
          </wp:positionV>
          <wp:extent cx="1368000" cy="651600"/>
          <wp:effectExtent l="0" t="0" r="381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8000" cy="6516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17799" w14:textId="77777777" w:rsidR="00337969" w:rsidRDefault="002661BC" w:rsidP="0051316D">
    <w:pPr>
      <w:pStyle w:val="OATbodystyle"/>
    </w:pPr>
    <w:r>
      <w:rPr>
        <w:noProof/>
      </w:rPr>
      <w:drawing>
        <wp:anchor distT="0" distB="360045" distL="114300" distR="114300" simplePos="0" relativeHeight="251657216" behindDoc="0" locked="0" layoutInCell="1" allowOverlap="1" wp14:anchorId="185EE934" wp14:editId="0C25277E">
          <wp:simplePos x="0" y="0"/>
          <wp:positionH relativeFrom="column">
            <wp:posOffset>0</wp:posOffset>
          </wp:positionH>
          <wp:positionV relativeFrom="page">
            <wp:posOffset>450215</wp:posOffset>
          </wp:positionV>
          <wp:extent cx="1368000" cy="648000"/>
          <wp:effectExtent l="0" t="0" r="381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yan.png"/>
                  <pic:cNvPicPr/>
                </pic:nvPicPr>
                <pic:blipFill>
                  <a:blip r:embed="rId1"/>
                  <a:stretch>
                    <a:fillRect/>
                  </a:stretch>
                </pic:blipFill>
                <pic:spPr>
                  <a:xfrm>
                    <a:off x="0" y="0"/>
                    <a:ext cx="1368000" cy="6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F51EB"/>
    <w:multiLevelType w:val="hybridMultilevel"/>
    <w:tmpl w:val="B6DA5DFA"/>
    <w:lvl w:ilvl="0" w:tplc="C2C81F68">
      <w:start w:val="1"/>
      <w:numFmt w:val="lowerRoman"/>
      <w:pStyle w:val="Bulleti"/>
      <w:lvlText w:val="%1"/>
      <w:lvlJc w:val="left"/>
      <w:pPr>
        <w:tabs>
          <w:tab w:val="num" w:pos="720"/>
        </w:tabs>
        <w:ind w:left="454" w:hanging="454"/>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C5E7BB5"/>
    <w:multiLevelType w:val="multilevel"/>
    <w:tmpl w:val="8C144BB4"/>
    <w:lvl w:ilvl="0">
      <w:start w:val="1"/>
      <w:numFmt w:val="bullet"/>
      <w:lvlText w:val=""/>
      <w:lvlJc w:val="left"/>
      <w:pPr>
        <w:ind w:left="284" w:hanging="284"/>
      </w:pPr>
      <w:rPr>
        <w:rFonts w:ascii="Wingdings" w:hAnsi="Wingdings" w:hint="default"/>
        <w:color w:val="00B0F0"/>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53EE1AE0"/>
    <w:multiLevelType w:val="multilevel"/>
    <w:tmpl w:val="EA7AED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930" w:hanging="504"/>
      </w:pPr>
      <w:rPr>
        <w:rFonts w:ascii="Calibri" w:hAnsi="Calibri" w:cs="Calibri"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523595D"/>
    <w:multiLevelType w:val="multilevel"/>
    <w:tmpl w:val="6136E31A"/>
    <w:lvl w:ilvl="0">
      <w:start w:val="1"/>
      <w:numFmt w:val="bullet"/>
      <w:pStyle w:val="OATliststyle"/>
      <w:lvlText w:val=""/>
      <w:lvlJc w:val="left"/>
      <w:pPr>
        <w:ind w:left="284" w:hanging="284"/>
      </w:pPr>
      <w:rPr>
        <w:rFonts w:ascii="Wingdings" w:hAnsi="Wingdings" w:hint="default"/>
        <w:color w:val="00B0F0"/>
      </w:rPr>
    </w:lvl>
    <w:lvl w:ilvl="1">
      <w:start w:val="1"/>
      <w:numFmt w:val="bullet"/>
      <w:lvlText w:val=""/>
      <w:lvlJc w:val="left"/>
      <w:pPr>
        <w:ind w:left="567" w:hanging="283"/>
      </w:pPr>
      <w:rPr>
        <w:rFonts w:ascii="Wingdings" w:hAnsi="Wingdings" w:hint="default"/>
        <w:color w:val="808080" w:themeColor="background1" w:themeShade="80"/>
      </w:rPr>
    </w:lvl>
    <w:lvl w:ilvl="2">
      <w:start w:val="1"/>
      <w:numFmt w:val="bullet"/>
      <w:lvlText w:val=""/>
      <w:lvlJc w:val="left"/>
      <w:pPr>
        <w:ind w:left="851" w:hanging="284"/>
      </w:pPr>
      <w:rPr>
        <w:rFonts w:ascii="Wingdings" w:hAnsi="Wingdings" w:hint="default"/>
        <w:color w:val="808080" w:themeColor="background1" w:themeShade="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39927214">
    <w:abstractNumId w:val="0"/>
  </w:num>
  <w:num w:numId="2" w16cid:durableId="1762410321">
    <w:abstractNumId w:val="2"/>
  </w:num>
  <w:num w:numId="3" w16cid:durableId="446121727">
    <w:abstractNumId w:val="3"/>
  </w:num>
  <w:num w:numId="4" w16cid:durableId="63224821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50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C6F"/>
    <w:rsid w:val="00001856"/>
    <w:rsid w:val="000071F2"/>
    <w:rsid w:val="00012482"/>
    <w:rsid w:val="0002149D"/>
    <w:rsid w:val="00022CE7"/>
    <w:rsid w:val="000262F4"/>
    <w:rsid w:val="00031885"/>
    <w:rsid w:val="00032278"/>
    <w:rsid w:val="00033004"/>
    <w:rsid w:val="00036645"/>
    <w:rsid w:val="00040B0C"/>
    <w:rsid w:val="00044065"/>
    <w:rsid w:val="00045938"/>
    <w:rsid w:val="000502F2"/>
    <w:rsid w:val="0005374A"/>
    <w:rsid w:val="000615BA"/>
    <w:rsid w:val="000668CE"/>
    <w:rsid w:val="00071872"/>
    <w:rsid w:val="000766BE"/>
    <w:rsid w:val="000911EC"/>
    <w:rsid w:val="000A02B1"/>
    <w:rsid w:val="000A2D81"/>
    <w:rsid w:val="000B45F0"/>
    <w:rsid w:val="000B7AE3"/>
    <w:rsid w:val="000C169E"/>
    <w:rsid w:val="000C4B0D"/>
    <w:rsid w:val="000C5B46"/>
    <w:rsid w:val="000C7C69"/>
    <w:rsid w:val="000D4E39"/>
    <w:rsid w:val="000D5C2C"/>
    <w:rsid w:val="000D6054"/>
    <w:rsid w:val="000E02CC"/>
    <w:rsid w:val="000E14E4"/>
    <w:rsid w:val="000E4247"/>
    <w:rsid w:val="000E6C64"/>
    <w:rsid w:val="000E7D3D"/>
    <w:rsid w:val="000F08A0"/>
    <w:rsid w:val="000F0FE7"/>
    <w:rsid w:val="0010133F"/>
    <w:rsid w:val="0010529A"/>
    <w:rsid w:val="00105B8E"/>
    <w:rsid w:val="00114577"/>
    <w:rsid w:val="00114AD9"/>
    <w:rsid w:val="00115430"/>
    <w:rsid w:val="00121422"/>
    <w:rsid w:val="00157C8D"/>
    <w:rsid w:val="001653A2"/>
    <w:rsid w:val="00171C62"/>
    <w:rsid w:val="00174C28"/>
    <w:rsid w:val="001765A6"/>
    <w:rsid w:val="001809E4"/>
    <w:rsid w:val="00185B44"/>
    <w:rsid w:val="0019190E"/>
    <w:rsid w:val="00194678"/>
    <w:rsid w:val="0019482D"/>
    <w:rsid w:val="0019618C"/>
    <w:rsid w:val="001972EC"/>
    <w:rsid w:val="001A3F15"/>
    <w:rsid w:val="001A7A7B"/>
    <w:rsid w:val="001B4B78"/>
    <w:rsid w:val="001C12D4"/>
    <w:rsid w:val="001C5017"/>
    <w:rsid w:val="001C5A67"/>
    <w:rsid w:val="001D3E60"/>
    <w:rsid w:val="001E1F85"/>
    <w:rsid w:val="001E590D"/>
    <w:rsid w:val="001F4383"/>
    <w:rsid w:val="0020083D"/>
    <w:rsid w:val="00203BBE"/>
    <w:rsid w:val="00221921"/>
    <w:rsid w:val="002223C7"/>
    <w:rsid w:val="00230586"/>
    <w:rsid w:val="002312BA"/>
    <w:rsid w:val="002449BA"/>
    <w:rsid w:val="00246A28"/>
    <w:rsid w:val="00246B1D"/>
    <w:rsid w:val="00246DDD"/>
    <w:rsid w:val="002653C3"/>
    <w:rsid w:val="002661BC"/>
    <w:rsid w:val="00277081"/>
    <w:rsid w:val="00277A21"/>
    <w:rsid w:val="00283070"/>
    <w:rsid w:val="00285EDC"/>
    <w:rsid w:val="00291DFF"/>
    <w:rsid w:val="00294192"/>
    <w:rsid w:val="002A12E6"/>
    <w:rsid w:val="002A5560"/>
    <w:rsid w:val="002B0C09"/>
    <w:rsid w:val="002B2F87"/>
    <w:rsid w:val="002B3C47"/>
    <w:rsid w:val="002B7B8E"/>
    <w:rsid w:val="002C17A1"/>
    <w:rsid w:val="002C25FF"/>
    <w:rsid w:val="002C378A"/>
    <w:rsid w:val="002C4A63"/>
    <w:rsid w:val="002C63FF"/>
    <w:rsid w:val="002E1129"/>
    <w:rsid w:val="002E24BB"/>
    <w:rsid w:val="002E2B72"/>
    <w:rsid w:val="002F4A15"/>
    <w:rsid w:val="0030167D"/>
    <w:rsid w:val="00312FE0"/>
    <w:rsid w:val="00316E74"/>
    <w:rsid w:val="003170D5"/>
    <w:rsid w:val="00324334"/>
    <w:rsid w:val="00327DD1"/>
    <w:rsid w:val="00337969"/>
    <w:rsid w:val="003403EE"/>
    <w:rsid w:val="003412B8"/>
    <w:rsid w:val="00353414"/>
    <w:rsid w:val="003545AA"/>
    <w:rsid w:val="00354949"/>
    <w:rsid w:val="00354C3C"/>
    <w:rsid w:val="00360434"/>
    <w:rsid w:val="00372BF3"/>
    <w:rsid w:val="00373BFF"/>
    <w:rsid w:val="00381FD1"/>
    <w:rsid w:val="003879A8"/>
    <w:rsid w:val="003911FE"/>
    <w:rsid w:val="003933BE"/>
    <w:rsid w:val="003955C1"/>
    <w:rsid w:val="003A32C7"/>
    <w:rsid w:val="003B1CA9"/>
    <w:rsid w:val="003B35C4"/>
    <w:rsid w:val="003B4819"/>
    <w:rsid w:val="003D6C42"/>
    <w:rsid w:val="003E4285"/>
    <w:rsid w:val="003E6A4A"/>
    <w:rsid w:val="003E7DC0"/>
    <w:rsid w:val="003F3F78"/>
    <w:rsid w:val="003F561C"/>
    <w:rsid w:val="004247B8"/>
    <w:rsid w:val="00425835"/>
    <w:rsid w:val="00435FE4"/>
    <w:rsid w:val="0044224D"/>
    <w:rsid w:val="00442E87"/>
    <w:rsid w:val="00443FEB"/>
    <w:rsid w:val="00472635"/>
    <w:rsid w:val="00475985"/>
    <w:rsid w:val="00475EA3"/>
    <w:rsid w:val="00475EF7"/>
    <w:rsid w:val="00491057"/>
    <w:rsid w:val="004944F9"/>
    <w:rsid w:val="004946DD"/>
    <w:rsid w:val="004B727D"/>
    <w:rsid w:val="004C0D51"/>
    <w:rsid w:val="004C7BCD"/>
    <w:rsid w:val="004D4219"/>
    <w:rsid w:val="004E0BEC"/>
    <w:rsid w:val="004E59BE"/>
    <w:rsid w:val="004E5B39"/>
    <w:rsid w:val="004E7CF9"/>
    <w:rsid w:val="004F5DE4"/>
    <w:rsid w:val="005021A2"/>
    <w:rsid w:val="005044B3"/>
    <w:rsid w:val="00506E1E"/>
    <w:rsid w:val="0051316D"/>
    <w:rsid w:val="00517365"/>
    <w:rsid w:val="005240D2"/>
    <w:rsid w:val="00532554"/>
    <w:rsid w:val="005369B7"/>
    <w:rsid w:val="00544315"/>
    <w:rsid w:val="005443E0"/>
    <w:rsid w:val="00545478"/>
    <w:rsid w:val="00547561"/>
    <w:rsid w:val="005500D0"/>
    <w:rsid w:val="00566857"/>
    <w:rsid w:val="00566B99"/>
    <w:rsid w:val="00571638"/>
    <w:rsid w:val="00572F4D"/>
    <w:rsid w:val="00577F6C"/>
    <w:rsid w:val="00583A47"/>
    <w:rsid w:val="00584156"/>
    <w:rsid w:val="00592F89"/>
    <w:rsid w:val="00593296"/>
    <w:rsid w:val="0059479C"/>
    <w:rsid w:val="00594A26"/>
    <w:rsid w:val="005A2EEF"/>
    <w:rsid w:val="005B38E2"/>
    <w:rsid w:val="005C226B"/>
    <w:rsid w:val="005C6BD3"/>
    <w:rsid w:val="005D3308"/>
    <w:rsid w:val="005D4F27"/>
    <w:rsid w:val="005E654F"/>
    <w:rsid w:val="005F3BE4"/>
    <w:rsid w:val="00600E5F"/>
    <w:rsid w:val="00607D55"/>
    <w:rsid w:val="00610CD6"/>
    <w:rsid w:val="006116D6"/>
    <w:rsid w:val="00612C0A"/>
    <w:rsid w:val="00612EB3"/>
    <w:rsid w:val="00620DC0"/>
    <w:rsid w:val="006216AB"/>
    <w:rsid w:val="0065158C"/>
    <w:rsid w:val="0065342F"/>
    <w:rsid w:val="006577D4"/>
    <w:rsid w:val="00661466"/>
    <w:rsid w:val="006667ED"/>
    <w:rsid w:val="00674E6A"/>
    <w:rsid w:val="00683A34"/>
    <w:rsid w:val="00697548"/>
    <w:rsid w:val="006A36F4"/>
    <w:rsid w:val="006C0287"/>
    <w:rsid w:val="006C203C"/>
    <w:rsid w:val="006D671F"/>
    <w:rsid w:val="006E73B2"/>
    <w:rsid w:val="006F10CE"/>
    <w:rsid w:val="006F1EDC"/>
    <w:rsid w:val="007100C5"/>
    <w:rsid w:val="00715C19"/>
    <w:rsid w:val="00717B03"/>
    <w:rsid w:val="00722013"/>
    <w:rsid w:val="007232DE"/>
    <w:rsid w:val="007305DA"/>
    <w:rsid w:val="00742762"/>
    <w:rsid w:val="00746E0A"/>
    <w:rsid w:val="0075315F"/>
    <w:rsid w:val="0076286B"/>
    <w:rsid w:val="0076338D"/>
    <w:rsid w:val="00764250"/>
    <w:rsid w:val="00770F6C"/>
    <w:rsid w:val="00772CA4"/>
    <w:rsid w:val="00774D0C"/>
    <w:rsid w:val="007773DA"/>
    <w:rsid w:val="00777693"/>
    <w:rsid w:val="007822C6"/>
    <w:rsid w:val="007A0339"/>
    <w:rsid w:val="007B27A0"/>
    <w:rsid w:val="007B2BD0"/>
    <w:rsid w:val="007B7541"/>
    <w:rsid w:val="007C7105"/>
    <w:rsid w:val="007E16FC"/>
    <w:rsid w:val="007E2DA8"/>
    <w:rsid w:val="007F0A69"/>
    <w:rsid w:val="007F31CC"/>
    <w:rsid w:val="007F5ACF"/>
    <w:rsid w:val="007F5BC6"/>
    <w:rsid w:val="008014D5"/>
    <w:rsid w:val="00802FFC"/>
    <w:rsid w:val="00810AF6"/>
    <w:rsid w:val="0081132A"/>
    <w:rsid w:val="00811567"/>
    <w:rsid w:val="008201D1"/>
    <w:rsid w:val="008214D7"/>
    <w:rsid w:val="00827EF7"/>
    <w:rsid w:val="008510BC"/>
    <w:rsid w:val="008551E2"/>
    <w:rsid w:val="008636EA"/>
    <w:rsid w:val="00863EEA"/>
    <w:rsid w:val="00867B80"/>
    <w:rsid w:val="0087114B"/>
    <w:rsid w:val="00872419"/>
    <w:rsid w:val="00881322"/>
    <w:rsid w:val="00883201"/>
    <w:rsid w:val="00892741"/>
    <w:rsid w:val="008933FD"/>
    <w:rsid w:val="008A0790"/>
    <w:rsid w:val="008A249F"/>
    <w:rsid w:val="008A43C1"/>
    <w:rsid w:val="008A709D"/>
    <w:rsid w:val="008A746C"/>
    <w:rsid w:val="008A7A2B"/>
    <w:rsid w:val="008B046C"/>
    <w:rsid w:val="008B1D75"/>
    <w:rsid w:val="008B251F"/>
    <w:rsid w:val="008B4A85"/>
    <w:rsid w:val="008B765A"/>
    <w:rsid w:val="008C2D0E"/>
    <w:rsid w:val="008C3A7E"/>
    <w:rsid w:val="008C647A"/>
    <w:rsid w:val="008D1069"/>
    <w:rsid w:val="008D242D"/>
    <w:rsid w:val="008D644E"/>
    <w:rsid w:val="008E1665"/>
    <w:rsid w:val="008F7B6C"/>
    <w:rsid w:val="00910B4C"/>
    <w:rsid w:val="00913DDB"/>
    <w:rsid w:val="009239B5"/>
    <w:rsid w:val="00934A74"/>
    <w:rsid w:val="0094253D"/>
    <w:rsid w:val="00944790"/>
    <w:rsid w:val="009518DD"/>
    <w:rsid w:val="009528BE"/>
    <w:rsid w:val="009534ED"/>
    <w:rsid w:val="009738D9"/>
    <w:rsid w:val="009745B7"/>
    <w:rsid w:val="00983389"/>
    <w:rsid w:val="0098344B"/>
    <w:rsid w:val="00991B12"/>
    <w:rsid w:val="009925D3"/>
    <w:rsid w:val="00995414"/>
    <w:rsid w:val="0099698C"/>
    <w:rsid w:val="009A2837"/>
    <w:rsid w:val="009A3813"/>
    <w:rsid w:val="009B3217"/>
    <w:rsid w:val="009C1449"/>
    <w:rsid w:val="009C42B8"/>
    <w:rsid w:val="009D0777"/>
    <w:rsid w:val="009E6EF6"/>
    <w:rsid w:val="009F38C2"/>
    <w:rsid w:val="00A02C78"/>
    <w:rsid w:val="00A04369"/>
    <w:rsid w:val="00A12751"/>
    <w:rsid w:val="00A37291"/>
    <w:rsid w:val="00A46084"/>
    <w:rsid w:val="00A52379"/>
    <w:rsid w:val="00A545CD"/>
    <w:rsid w:val="00A73535"/>
    <w:rsid w:val="00A77878"/>
    <w:rsid w:val="00A8068B"/>
    <w:rsid w:val="00A81E6B"/>
    <w:rsid w:val="00A86C11"/>
    <w:rsid w:val="00A90182"/>
    <w:rsid w:val="00AA3446"/>
    <w:rsid w:val="00AB3B60"/>
    <w:rsid w:val="00AC7DC7"/>
    <w:rsid w:val="00AD0AE2"/>
    <w:rsid w:val="00AE06BB"/>
    <w:rsid w:val="00AE4E0D"/>
    <w:rsid w:val="00AF4251"/>
    <w:rsid w:val="00B063D6"/>
    <w:rsid w:val="00B163D5"/>
    <w:rsid w:val="00B22EA7"/>
    <w:rsid w:val="00B2675D"/>
    <w:rsid w:val="00B30069"/>
    <w:rsid w:val="00B335FE"/>
    <w:rsid w:val="00B42598"/>
    <w:rsid w:val="00B5047C"/>
    <w:rsid w:val="00B60711"/>
    <w:rsid w:val="00B64B88"/>
    <w:rsid w:val="00B664B6"/>
    <w:rsid w:val="00B74B30"/>
    <w:rsid w:val="00B74EE4"/>
    <w:rsid w:val="00B81BF8"/>
    <w:rsid w:val="00B946B5"/>
    <w:rsid w:val="00B9531A"/>
    <w:rsid w:val="00BB320F"/>
    <w:rsid w:val="00BC77E1"/>
    <w:rsid w:val="00BD5913"/>
    <w:rsid w:val="00BF0828"/>
    <w:rsid w:val="00BF1B7A"/>
    <w:rsid w:val="00BF361F"/>
    <w:rsid w:val="00BF4D91"/>
    <w:rsid w:val="00BF5CAA"/>
    <w:rsid w:val="00C03B9F"/>
    <w:rsid w:val="00C07755"/>
    <w:rsid w:val="00C16A51"/>
    <w:rsid w:val="00C21580"/>
    <w:rsid w:val="00C2691B"/>
    <w:rsid w:val="00C26959"/>
    <w:rsid w:val="00C333FD"/>
    <w:rsid w:val="00C37F3F"/>
    <w:rsid w:val="00C42EAB"/>
    <w:rsid w:val="00C5120B"/>
    <w:rsid w:val="00C519A1"/>
    <w:rsid w:val="00C5629D"/>
    <w:rsid w:val="00C622FE"/>
    <w:rsid w:val="00C700D1"/>
    <w:rsid w:val="00C75EFF"/>
    <w:rsid w:val="00C77148"/>
    <w:rsid w:val="00C80D9F"/>
    <w:rsid w:val="00C820B1"/>
    <w:rsid w:val="00C82995"/>
    <w:rsid w:val="00C843FE"/>
    <w:rsid w:val="00C87A94"/>
    <w:rsid w:val="00C90230"/>
    <w:rsid w:val="00C914B2"/>
    <w:rsid w:val="00CA2533"/>
    <w:rsid w:val="00CA6855"/>
    <w:rsid w:val="00CB371C"/>
    <w:rsid w:val="00CD03D4"/>
    <w:rsid w:val="00CD194E"/>
    <w:rsid w:val="00CD19FB"/>
    <w:rsid w:val="00CD2118"/>
    <w:rsid w:val="00CD7128"/>
    <w:rsid w:val="00CE3BA7"/>
    <w:rsid w:val="00CE5E9B"/>
    <w:rsid w:val="00CF337F"/>
    <w:rsid w:val="00D0116B"/>
    <w:rsid w:val="00D0403E"/>
    <w:rsid w:val="00D1177D"/>
    <w:rsid w:val="00D143F3"/>
    <w:rsid w:val="00D20C05"/>
    <w:rsid w:val="00D22019"/>
    <w:rsid w:val="00D25DDE"/>
    <w:rsid w:val="00D353D6"/>
    <w:rsid w:val="00D3544E"/>
    <w:rsid w:val="00D35ABA"/>
    <w:rsid w:val="00D4303D"/>
    <w:rsid w:val="00D52027"/>
    <w:rsid w:val="00D56004"/>
    <w:rsid w:val="00D56BC6"/>
    <w:rsid w:val="00D64FFB"/>
    <w:rsid w:val="00D658EB"/>
    <w:rsid w:val="00D706D1"/>
    <w:rsid w:val="00D7239E"/>
    <w:rsid w:val="00D72EB3"/>
    <w:rsid w:val="00D743D2"/>
    <w:rsid w:val="00D761BE"/>
    <w:rsid w:val="00D8576B"/>
    <w:rsid w:val="00D97E67"/>
    <w:rsid w:val="00DA4309"/>
    <w:rsid w:val="00DA5A5B"/>
    <w:rsid w:val="00DA65C4"/>
    <w:rsid w:val="00DB16A0"/>
    <w:rsid w:val="00DB369F"/>
    <w:rsid w:val="00DC25CA"/>
    <w:rsid w:val="00DC5D77"/>
    <w:rsid w:val="00DD70D8"/>
    <w:rsid w:val="00DE543D"/>
    <w:rsid w:val="00DE695A"/>
    <w:rsid w:val="00DF03F9"/>
    <w:rsid w:val="00DF28C7"/>
    <w:rsid w:val="00E0325D"/>
    <w:rsid w:val="00E070BB"/>
    <w:rsid w:val="00E07387"/>
    <w:rsid w:val="00E14CCB"/>
    <w:rsid w:val="00E22E32"/>
    <w:rsid w:val="00E26BC8"/>
    <w:rsid w:val="00E34178"/>
    <w:rsid w:val="00E360B4"/>
    <w:rsid w:val="00E44490"/>
    <w:rsid w:val="00E56222"/>
    <w:rsid w:val="00E67F38"/>
    <w:rsid w:val="00E70AC4"/>
    <w:rsid w:val="00E7370D"/>
    <w:rsid w:val="00E87285"/>
    <w:rsid w:val="00E90485"/>
    <w:rsid w:val="00E93559"/>
    <w:rsid w:val="00EA00F3"/>
    <w:rsid w:val="00EA682B"/>
    <w:rsid w:val="00EB16AB"/>
    <w:rsid w:val="00EB430E"/>
    <w:rsid w:val="00EB63AF"/>
    <w:rsid w:val="00EC1B8B"/>
    <w:rsid w:val="00EC20B1"/>
    <w:rsid w:val="00EC4FC7"/>
    <w:rsid w:val="00ED0470"/>
    <w:rsid w:val="00ED7BAA"/>
    <w:rsid w:val="00F05052"/>
    <w:rsid w:val="00F06C0E"/>
    <w:rsid w:val="00F14213"/>
    <w:rsid w:val="00F15A19"/>
    <w:rsid w:val="00F16E03"/>
    <w:rsid w:val="00F220D1"/>
    <w:rsid w:val="00F23CB2"/>
    <w:rsid w:val="00F2423D"/>
    <w:rsid w:val="00F2632A"/>
    <w:rsid w:val="00F27D72"/>
    <w:rsid w:val="00F40543"/>
    <w:rsid w:val="00F43C39"/>
    <w:rsid w:val="00F500B7"/>
    <w:rsid w:val="00F51141"/>
    <w:rsid w:val="00F6144E"/>
    <w:rsid w:val="00F702EC"/>
    <w:rsid w:val="00F70578"/>
    <w:rsid w:val="00F83771"/>
    <w:rsid w:val="00F87C54"/>
    <w:rsid w:val="00F931A8"/>
    <w:rsid w:val="00F94C6F"/>
    <w:rsid w:val="00FA0011"/>
    <w:rsid w:val="00FA5FD9"/>
    <w:rsid w:val="00FA71D7"/>
    <w:rsid w:val="00FB0774"/>
    <w:rsid w:val="00FB106A"/>
    <w:rsid w:val="00FB21FA"/>
    <w:rsid w:val="00FB4323"/>
    <w:rsid w:val="00FC3E06"/>
    <w:rsid w:val="00FC4B00"/>
    <w:rsid w:val="00FD0843"/>
    <w:rsid w:val="00FE4996"/>
    <w:rsid w:val="00FE5BF5"/>
    <w:rsid w:val="00FF04DD"/>
    <w:rsid w:val="00FF6989"/>
    <w:rsid w:val="00FF750B"/>
    <w:rsid w:val="4059F767"/>
    <w:rsid w:val="694D4DEC"/>
    <w:rsid w:val="6E4D0EC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5C77AB"/>
  <w14:defaultImageDpi w14:val="300"/>
  <w15:docId w15:val="{623555C7-F437-42C4-A0E6-609ACE365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94678"/>
    <w:rPr>
      <w:rFonts w:ascii="Aptos" w:hAnsi="Aptos"/>
    </w:rPr>
  </w:style>
  <w:style w:type="paragraph" w:styleId="Heading1">
    <w:name w:val="heading 1"/>
    <w:basedOn w:val="Normal"/>
    <w:next w:val="Normal"/>
    <w:link w:val="Heading1Char"/>
    <w:rsid w:val="00121422"/>
    <w:pPr>
      <w:keepNext/>
      <w:spacing w:line="260" w:lineRule="atLeast"/>
      <w:outlineLvl w:val="0"/>
    </w:pPr>
    <w:rPr>
      <w:rFonts w:ascii="Arial Black" w:eastAsia="Times New Roman" w:hAnsi="Arial Black" w:cs="Arial"/>
      <w:bCs/>
      <w:color w:val="4F2D7F"/>
      <w:kern w:val="32"/>
      <w:sz w:val="19"/>
      <w:lang w:val="en-US"/>
    </w:rPr>
  </w:style>
  <w:style w:type="paragraph" w:styleId="Heading2">
    <w:name w:val="heading 2"/>
    <w:basedOn w:val="Normal"/>
    <w:next w:val="Normal"/>
    <w:link w:val="Heading2Char"/>
    <w:uiPriority w:val="9"/>
    <w:semiHidden/>
    <w:unhideWhenUsed/>
    <w:qFormat/>
    <w:rsid w:val="00D761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761B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43D"/>
    <w:pPr>
      <w:tabs>
        <w:tab w:val="center" w:pos="4320"/>
        <w:tab w:val="right" w:pos="8640"/>
      </w:tabs>
    </w:pPr>
  </w:style>
  <w:style w:type="character" w:customStyle="1" w:styleId="HeaderChar">
    <w:name w:val="Header Char"/>
    <w:basedOn w:val="DefaultParagraphFont"/>
    <w:link w:val="Header"/>
    <w:uiPriority w:val="99"/>
    <w:rsid w:val="00DE543D"/>
  </w:style>
  <w:style w:type="paragraph" w:styleId="Footer">
    <w:name w:val="footer"/>
    <w:basedOn w:val="Normal"/>
    <w:link w:val="FooterChar"/>
    <w:uiPriority w:val="99"/>
    <w:unhideWhenUsed/>
    <w:rsid w:val="0051316D"/>
    <w:pPr>
      <w:tabs>
        <w:tab w:val="center" w:pos="4320"/>
        <w:tab w:val="right" w:pos="8640"/>
      </w:tabs>
    </w:pPr>
    <w:rPr>
      <w:rFonts w:asciiTheme="majorHAnsi" w:hAnsiTheme="majorHAnsi"/>
    </w:rPr>
  </w:style>
  <w:style w:type="character" w:customStyle="1" w:styleId="FooterChar">
    <w:name w:val="Footer Char"/>
    <w:basedOn w:val="DefaultParagraphFont"/>
    <w:link w:val="Footer"/>
    <w:uiPriority w:val="99"/>
    <w:rsid w:val="0051316D"/>
    <w:rPr>
      <w:rFonts w:asciiTheme="majorHAnsi" w:hAnsiTheme="majorHAnsi"/>
    </w:rPr>
  </w:style>
  <w:style w:type="paragraph" w:styleId="BalloonText">
    <w:name w:val="Balloon Text"/>
    <w:basedOn w:val="Normal"/>
    <w:link w:val="BalloonTextChar"/>
    <w:uiPriority w:val="99"/>
    <w:semiHidden/>
    <w:unhideWhenUsed/>
    <w:rsid w:val="00DE543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543D"/>
    <w:rPr>
      <w:rFonts w:ascii="Lucida Grande" w:hAnsi="Lucida Grande" w:cs="Lucida Grande"/>
      <w:sz w:val="18"/>
      <w:szCs w:val="18"/>
    </w:rPr>
  </w:style>
  <w:style w:type="paragraph" w:customStyle="1" w:styleId="OATbodystyle">
    <w:name w:val="OAT body style"/>
    <w:basedOn w:val="Normal"/>
    <w:qFormat/>
    <w:rsid w:val="00194678"/>
    <w:pPr>
      <w:tabs>
        <w:tab w:val="left" w:pos="284"/>
      </w:tabs>
      <w:spacing w:after="250" w:line="250" w:lineRule="exact"/>
    </w:pPr>
    <w:rPr>
      <w:sz w:val="20"/>
      <w:szCs w:val="20"/>
      <w:lang w:val="en-US"/>
    </w:rPr>
  </w:style>
  <w:style w:type="paragraph" w:customStyle="1" w:styleId="OATheader">
    <w:name w:val="OAT header"/>
    <w:basedOn w:val="Heading1"/>
    <w:qFormat/>
    <w:rsid w:val="00194678"/>
    <w:pPr>
      <w:spacing w:before="480" w:after="120" w:line="400" w:lineRule="exact"/>
    </w:pPr>
    <w:rPr>
      <w:rFonts w:ascii="Aptos" w:hAnsi="Aptos"/>
      <w:color w:val="00AFF0"/>
      <w:sz w:val="42"/>
      <w:szCs w:val="40"/>
    </w:rPr>
  </w:style>
  <w:style w:type="paragraph" w:customStyle="1" w:styleId="OATliststyle">
    <w:name w:val="OAT list style"/>
    <w:basedOn w:val="OATbodystyle"/>
    <w:qFormat/>
    <w:rsid w:val="00277A21"/>
    <w:pPr>
      <w:numPr>
        <w:numId w:val="3"/>
      </w:numPr>
      <w:spacing w:line="280" w:lineRule="exact"/>
      <w:contextualSpacing/>
    </w:pPr>
  </w:style>
  <w:style w:type="paragraph" w:customStyle="1" w:styleId="OATsubheader1">
    <w:name w:val="OAT sub header 1"/>
    <w:basedOn w:val="Normal"/>
    <w:qFormat/>
    <w:rsid w:val="0051316D"/>
    <w:pPr>
      <w:tabs>
        <w:tab w:val="left" w:pos="2800"/>
      </w:tabs>
      <w:spacing w:after="60" w:line="270" w:lineRule="exact"/>
    </w:pPr>
    <w:rPr>
      <w:rFonts w:cs="Gill Sans"/>
      <w:color w:val="00AFF0"/>
      <w:lang w:val="en-US"/>
    </w:rPr>
  </w:style>
  <w:style w:type="paragraph" w:customStyle="1" w:styleId="OATsubheader2">
    <w:name w:val="OAT sub header 2"/>
    <w:basedOn w:val="Heading3"/>
    <w:qFormat/>
    <w:rsid w:val="00D64FFB"/>
    <w:rPr>
      <w:rFonts w:ascii="Arial" w:hAnsi="Arial"/>
      <w:i/>
      <w:color w:val="auto"/>
      <w:sz w:val="22"/>
      <w:szCs w:val="22"/>
    </w:rPr>
  </w:style>
  <w:style w:type="character" w:customStyle="1" w:styleId="Heading1Char">
    <w:name w:val="Heading 1 Char"/>
    <w:basedOn w:val="DefaultParagraphFont"/>
    <w:link w:val="Heading1"/>
    <w:rsid w:val="00121422"/>
    <w:rPr>
      <w:rFonts w:ascii="Arial Black" w:eastAsia="Times New Roman" w:hAnsi="Arial Black" w:cs="Arial"/>
      <w:bCs/>
      <w:color w:val="4F2D7F"/>
      <w:kern w:val="32"/>
      <w:sz w:val="19"/>
      <w:lang w:val="en-US"/>
    </w:rPr>
  </w:style>
  <w:style w:type="paragraph" w:customStyle="1" w:styleId="Bulleti">
    <w:name w:val="Bullet i"/>
    <w:basedOn w:val="Normal"/>
    <w:link w:val="BulletiChar"/>
    <w:rsid w:val="00121422"/>
    <w:pPr>
      <w:numPr>
        <w:numId w:val="1"/>
      </w:numPr>
      <w:tabs>
        <w:tab w:val="left" w:pos="454"/>
      </w:tabs>
    </w:pPr>
    <w:rPr>
      <w:rFonts w:ascii="Garamond" w:eastAsia="Times New Roman" w:hAnsi="Garamond" w:cs="Times New Roman"/>
      <w:lang w:val="en-US"/>
    </w:rPr>
  </w:style>
  <w:style w:type="paragraph" w:customStyle="1" w:styleId="Bullet2">
    <w:name w:val="Bullet 2"/>
    <w:basedOn w:val="Normal"/>
    <w:link w:val="Bullet2Char"/>
    <w:rsid w:val="00121422"/>
    <w:pPr>
      <w:tabs>
        <w:tab w:val="left" w:pos="680"/>
        <w:tab w:val="num" w:pos="814"/>
      </w:tabs>
      <w:ind w:left="680" w:hanging="226"/>
    </w:pPr>
    <w:rPr>
      <w:rFonts w:ascii="Garamond" w:eastAsia="Times New Roman" w:hAnsi="Garamond" w:cs="Times New Roman"/>
      <w:lang w:val="en-US"/>
    </w:rPr>
  </w:style>
  <w:style w:type="character" w:customStyle="1" w:styleId="BulletiChar">
    <w:name w:val="Bullet i Char"/>
    <w:link w:val="Bulleti"/>
    <w:rsid w:val="00121422"/>
    <w:rPr>
      <w:rFonts w:ascii="Garamond" w:eastAsia="Times New Roman" w:hAnsi="Garamond" w:cs="Times New Roman"/>
      <w:lang w:val="en-US"/>
    </w:rPr>
  </w:style>
  <w:style w:type="character" w:customStyle="1" w:styleId="Bullet2Char">
    <w:name w:val="Bullet 2 Char"/>
    <w:link w:val="Bullet2"/>
    <w:locked/>
    <w:rsid w:val="00121422"/>
    <w:rPr>
      <w:rFonts w:ascii="Garamond" w:eastAsia="Times New Roman" w:hAnsi="Garamond" w:cs="Times New Roman"/>
      <w:lang w:val="en-US"/>
    </w:rPr>
  </w:style>
  <w:style w:type="paragraph" w:styleId="ListParagraph">
    <w:name w:val="List Paragraph"/>
    <w:basedOn w:val="Normal"/>
    <w:uiPriority w:val="34"/>
    <w:rsid w:val="00121422"/>
    <w:pPr>
      <w:ind w:left="720"/>
      <w:contextualSpacing/>
    </w:pPr>
    <w:rPr>
      <w:rFonts w:ascii="Times New Roman" w:eastAsia="Times New Roman" w:hAnsi="Times New Roman" w:cs="Times New Roman"/>
      <w:lang w:val="en-US"/>
    </w:rPr>
  </w:style>
  <w:style w:type="paragraph" w:customStyle="1" w:styleId="Titlepgcustom1">
    <w:name w:val="Title pg custom 1"/>
    <w:basedOn w:val="Normal"/>
    <w:qFormat/>
    <w:rsid w:val="0051316D"/>
    <w:pPr>
      <w:spacing w:after="60" w:line="270" w:lineRule="exact"/>
    </w:pPr>
    <w:rPr>
      <w:rFonts w:ascii="Calibri" w:eastAsia="Calibri" w:hAnsi="Calibri"/>
      <w:sz w:val="26"/>
      <w:szCs w:val="26"/>
    </w:rPr>
  </w:style>
  <w:style w:type="table" w:customStyle="1" w:styleId="TableGrid2">
    <w:name w:val="Table Grid2"/>
    <w:basedOn w:val="TableNormal"/>
    <w:next w:val="TableGrid"/>
    <w:uiPriority w:val="59"/>
    <w:rsid w:val="00425835"/>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25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90485"/>
    <w:pPr>
      <w:keepLines/>
      <w:spacing w:before="240" w:line="259" w:lineRule="auto"/>
      <w:outlineLvl w:val="9"/>
    </w:pPr>
    <w:rPr>
      <w:rFonts w:asciiTheme="majorHAnsi" w:eastAsiaTheme="majorEastAsia" w:hAnsiTheme="majorHAnsi" w:cstheme="majorBidi"/>
      <w:bCs w:val="0"/>
      <w:color w:val="365F91" w:themeColor="accent1" w:themeShade="BF"/>
      <w:kern w:val="0"/>
      <w:sz w:val="32"/>
      <w:szCs w:val="32"/>
    </w:rPr>
  </w:style>
  <w:style w:type="paragraph" w:styleId="TOC1">
    <w:name w:val="toc 1"/>
    <w:basedOn w:val="Normal"/>
    <w:next w:val="Normal"/>
    <w:autoRedefine/>
    <w:uiPriority w:val="39"/>
    <w:unhideWhenUsed/>
    <w:rsid w:val="00C21580"/>
    <w:pPr>
      <w:tabs>
        <w:tab w:val="left" w:pos="426"/>
        <w:tab w:val="right" w:leader="dot" w:pos="9622"/>
      </w:tabs>
      <w:spacing w:after="100"/>
    </w:pPr>
    <w:rPr>
      <w:rFonts w:asciiTheme="majorHAnsi" w:hAnsiTheme="majorHAnsi"/>
    </w:rPr>
  </w:style>
  <w:style w:type="character" w:styleId="Hyperlink">
    <w:name w:val="Hyperlink"/>
    <w:basedOn w:val="DefaultParagraphFont"/>
    <w:uiPriority w:val="99"/>
    <w:unhideWhenUsed/>
    <w:rsid w:val="00E90485"/>
    <w:rPr>
      <w:color w:val="0000FF" w:themeColor="hyperlink"/>
      <w:u w:val="single"/>
    </w:rPr>
  </w:style>
  <w:style w:type="paragraph" w:styleId="TOC2">
    <w:name w:val="toc 2"/>
    <w:basedOn w:val="Normal"/>
    <w:next w:val="Normal"/>
    <w:autoRedefine/>
    <w:uiPriority w:val="39"/>
    <w:unhideWhenUsed/>
    <w:rsid w:val="0051316D"/>
    <w:pPr>
      <w:spacing w:after="100"/>
      <w:ind w:left="240"/>
    </w:pPr>
    <w:rPr>
      <w:rFonts w:ascii="Calibri" w:hAnsi="Calibri"/>
      <w:sz w:val="18"/>
    </w:rPr>
  </w:style>
  <w:style w:type="paragraph" w:styleId="TOC3">
    <w:name w:val="toc 3"/>
    <w:basedOn w:val="Normal"/>
    <w:next w:val="Normal"/>
    <w:autoRedefine/>
    <w:uiPriority w:val="39"/>
    <w:unhideWhenUsed/>
    <w:rsid w:val="006577D4"/>
    <w:pPr>
      <w:spacing w:after="100" w:line="259" w:lineRule="auto"/>
      <w:ind w:left="440"/>
    </w:pPr>
    <w:rPr>
      <w:rFonts w:ascii="Arial" w:hAnsi="Arial" w:cs="Times New Roman"/>
      <w:sz w:val="22"/>
      <w:szCs w:val="22"/>
      <w:lang w:val="en-US"/>
    </w:rPr>
  </w:style>
  <w:style w:type="character" w:customStyle="1" w:styleId="Heading3Char">
    <w:name w:val="Heading 3 Char"/>
    <w:basedOn w:val="DefaultParagraphFont"/>
    <w:link w:val="Heading3"/>
    <w:uiPriority w:val="9"/>
    <w:semiHidden/>
    <w:rsid w:val="00D761BE"/>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rsid w:val="00D761BE"/>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1145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arning.nspcc.org.uk/news/why-language-matters/looked-after-children" TargetMode="External"/><Relationship Id="rId18" Type="http://schemas.openxmlformats.org/officeDocument/2006/relationships/hyperlink" Target="mailto:lstanford@obcamail.co.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carereview.scot/conclusions/independent-care-review-reports/" TargetMode="External"/><Relationship Id="rId17" Type="http://schemas.openxmlformats.org/officeDocument/2006/relationships/hyperlink" Target="mailto:lstanford@obcamail.co.uk"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paugustine@obcamail.co.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plore-education-statistics.service.gov.uk/find-statistics/outcomes-for-children-in-need-including-children-looked-after-by-local-authorities-in-england"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gmonaghan@olamail.co.uk"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ydaniel@westminster.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actfostering.org.uk/content/uploads/2019/03/TACT-Language-that-cares-2019_online.pdf"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0 xmlns="dc471172-6ec0-410f-9f6e-10acaa34c523" xsi:nil="true"/>
    <InitiateFlow xmlns="dc471172-6ec0-410f-9f6e-10acaa34c523" xsi:nil="true"/>
    <Department xmlns="dc471172-6ec0-410f-9f6e-10acaa34c523">Safeguarding</Department>
    <Lead xmlns="dc471172-6ec0-410f-9f6e-10acaa34c523">Safeguarding</Lead>
    <Template xmlns="dc471172-6ec0-410f-9f6e-10acaa34c523">Yes</Template>
    <Links xmlns="dc471172-6ec0-410f-9f6e-10acaa34c523">
      <Url xsi:nil="true"/>
      <Description xsi:nil="true"/>
    </Links>
    <Status xmlns="dc471172-6ec0-410f-9f6e-10acaa34c523">Live</Status>
    <FlowComplete xmlns="dc471172-6ec0-410f-9f6e-10acaa34c523" xsi:nil="true"/>
    <Frequency xmlns="dc471172-6ec0-410f-9f6e-10acaa34c523" xsi:nil="true"/>
    <Category xmlns="dc471172-6ec0-410f-9f6e-10acaa34c523">Mandatory</Category>
    <Requirement xmlns="dc471172-6ec0-410f-9f6e-10acaa34c523">Mandatory OAT Policy</Requirement>
    <Method xmlns="dc471172-6ec0-410f-9f6e-10acaa34c523">Governing body to review</Method>
    <Document xmlns="dc471172-6ec0-410f-9f6e-10acaa34c523">Children in care</Document>
    <Website xmlns="dc471172-6ec0-410f-9f6e-10acaa34c523">​Yes - OAT Desirable Requirement</Websit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8DDD8072CA0D459CBA80CAE4AD9C46" ma:contentTypeVersion="31" ma:contentTypeDescription="Create a new document." ma:contentTypeScope="" ma:versionID="eb7ceb1db9c5f2153391b5f5f16761ef">
  <xsd:schema xmlns:xsd="http://www.w3.org/2001/XMLSchema" xmlns:xs="http://www.w3.org/2001/XMLSchema" xmlns:p="http://schemas.microsoft.com/office/2006/metadata/properties" xmlns:ns2="dc471172-6ec0-410f-9f6e-10acaa34c523" xmlns:ns3="c58a8f15-8d43-4634-ab14-72b7dfb92f46" targetNamespace="http://schemas.microsoft.com/office/2006/metadata/properties" ma:root="true" ma:fieldsID="6cca437aacd2e07141bb5122cc0b4bfa" ns2:_="" ns3:_="">
    <xsd:import namespace="dc471172-6ec0-410f-9f6e-10acaa34c523"/>
    <xsd:import namespace="c58a8f15-8d43-4634-ab14-72b7dfb92f46"/>
    <xsd:element name="properties">
      <xsd:complexType>
        <xsd:sequence>
          <xsd:element name="documentManagement">
            <xsd:complexType>
              <xsd:all>
                <xsd:element ref="ns2:Document" minOccurs="0"/>
                <xsd:element ref="ns2:Department" minOccurs="0"/>
                <xsd:element ref="ns2:Category" minOccurs="0"/>
                <xsd:element ref="ns2:Requirement" minOccurs="0"/>
                <xsd:element ref="ns2:Status" minOccurs="0"/>
                <xsd:element ref="ns2:Lead" minOccurs="0"/>
                <xsd:element ref="ns2:Template" minOccurs="0"/>
                <xsd:element ref="ns2:Website" minOccurs="0"/>
                <xsd:element ref="ns2:Frequency" minOccurs="0"/>
                <xsd:element ref="ns2:Method" minOccurs="0"/>
                <xsd:element ref="ns2:Description0" minOccurs="0"/>
                <xsd:element ref="ns2:Links" minOccurs="0"/>
                <xsd:element ref="ns2:MediaServiceFastMetadata" minOccurs="0"/>
                <xsd:element ref="ns2:MediaServiceAutoKeyPoints" minOccurs="0"/>
                <xsd:element ref="ns2:MediaServiceKeyPoints" minOccurs="0"/>
                <xsd:element ref="ns2:MediaServiceMetadata" minOccurs="0"/>
                <xsd:element ref="ns3:SharedWithUsers" minOccurs="0"/>
                <xsd:element ref="ns3:SharedWithDetails" minOccurs="0"/>
                <xsd:element ref="ns2:InitiateFlow" minOccurs="0"/>
                <xsd:element ref="ns2:FlowComple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471172-6ec0-410f-9f6e-10acaa34c523" elementFormDefault="qualified">
    <xsd:import namespace="http://schemas.microsoft.com/office/2006/documentManagement/types"/>
    <xsd:import namespace="http://schemas.microsoft.com/office/infopath/2007/PartnerControls"/>
    <xsd:element name="Document" ma:index="2" nillable="true" ma:displayName="Document Name" ma:internalName="Document" ma:readOnly="false">
      <xsd:simpleType>
        <xsd:restriction base="dms:Text">
          <xsd:maxLength value="255"/>
        </xsd:restriction>
      </xsd:simpleType>
    </xsd:element>
    <xsd:element name="Department" ma:index="3" nillable="true" ma:displayName="Department" ma:format="Dropdown" ma:internalName="Department">
      <xsd:simpleType>
        <xsd:restriction base="dms:Choice">
          <xsd:enumeration value="Archive"/>
          <xsd:enumeration value="Estates"/>
          <xsd:enumeration value="Finance"/>
          <xsd:enumeration value="GDPR"/>
          <xsd:enumeration value="Governance"/>
          <xsd:enumeration value="Health &amp; Safety"/>
          <xsd:enumeration value="Human Resources"/>
          <xsd:enumeration value="Marketing"/>
          <xsd:enumeration value="Safeguarding"/>
          <xsd:enumeration value="Teaching &amp; Learning"/>
          <xsd:enumeration value="School Improvement"/>
          <xsd:enumeration value="ICT"/>
        </xsd:restriction>
      </xsd:simpleType>
    </xsd:element>
    <xsd:element name="Category" ma:index="4" nillable="true" ma:displayName="Category" ma:format="Dropdown" ma:internalName="Category" ma:readOnly="false">
      <xsd:simpleType>
        <xsd:restriction base="dms:Choice">
          <xsd:enumeration value="Statutory Requirement"/>
          <xsd:enumeration value="Mandatory"/>
          <xsd:enumeration value="OAT Recommended"/>
        </xsd:restriction>
      </xsd:simpleType>
    </xsd:element>
    <xsd:element name="Requirement" ma:index="5" nillable="true" ma:displayName="Requirement" ma:format="Dropdown" ma:internalName="Requirement">
      <xsd:simpleType>
        <xsd:restriction base="dms:Choice">
          <xsd:enumeration value="Mandatory OAT Policy"/>
          <xsd:enumeration value="OAT Template Recommended"/>
          <xsd:enumeration value="Trust Document"/>
          <xsd:enumeration value="Academies To Produce Their Own"/>
        </xsd:restriction>
      </xsd:simpleType>
    </xsd:element>
    <xsd:element name="Status" ma:index="6" nillable="true" ma:displayName="Status" ma:format="Dropdown" ma:internalName="Status">
      <xsd:simpleType>
        <xsd:restriction base="dms:Choice">
          <xsd:enumeration value="Live"/>
          <xsd:enumeration value="Archive"/>
        </xsd:restriction>
      </xsd:simpleType>
    </xsd:element>
    <xsd:element name="Lead" ma:index="7" nillable="true" ma:displayName="OAT Department Lead" ma:format="Dropdown" ma:internalName="Lead" ma:readOnly="false">
      <xsd:simpleType>
        <xsd:restriction base="dms:Choice">
          <xsd:enumeration value="Academies to produce own"/>
          <xsd:enumeration value="DPO"/>
          <xsd:enumeration value="Estates"/>
          <xsd:enumeration value="Finance"/>
          <xsd:enumeration value="Governance"/>
          <xsd:enumeration value="Governance / HR"/>
          <xsd:enumeration value="Head Office"/>
          <xsd:enumeration value="HR"/>
          <xsd:enumeration value="ICT"/>
          <xsd:enumeration value="Marketing"/>
          <xsd:enumeration value="Safeguarding"/>
          <xsd:enumeration value="School Improvement"/>
        </xsd:restriction>
      </xsd:simpleType>
    </xsd:element>
    <xsd:element name="Template" ma:index="8" nillable="true" ma:displayName="Template Available" ma:format="Dropdown" ma:internalName="Template" ma:readOnly="false">
      <xsd:simpleType>
        <xsd:restriction base="dms:Choice">
          <xsd:enumeration value="Yes"/>
          <xsd:enumeration value="​Yes - Within OAT Financial Regulations Manual"/>
          <xsd:enumeration value="No"/>
          <xsd:enumeration value="In development"/>
        </xsd:restriction>
      </xsd:simpleType>
    </xsd:element>
    <xsd:element name="Website" ma:index="9" nillable="true" ma:displayName="Required On Academy Website" ma:format="Dropdown" ma:internalName="Website">
      <xsd:simpleType>
        <xsd:restriction base="dms:Choice">
          <xsd:enumeration value="Yes"/>
          <xsd:enumeration value="​Yes - DfE Requirement"/>
          <xsd:enumeration value="​Yes - OAT Desirable Requirement"/>
          <xsd:enumeration value="Yes - OAT Essential Requirement"/>
          <xsd:enumeration value="No"/>
        </xsd:restriction>
      </xsd:simpleType>
    </xsd:element>
    <xsd:element name="Frequency" ma:index="10" nillable="true" ma:displayName="Review Frequency" ma:format="Dropdown" ma:internalName="Frequency" ma:readOnly="false">
      <xsd:simpleType>
        <xsd:restriction base="dms:Choice">
          <xsd:enumeration value="6 months"/>
          <xsd:enumeration value="Annual"/>
          <xsd:enumeration value="2 years"/>
          <xsd:enumeration value="3 years"/>
          <xsd:enumeration value="- - - - - -"/>
        </xsd:restriction>
      </xsd:simpleType>
    </xsd:element>
    <xsd:element name="Method" ma:index="11" nillable="true" ma:displayName="Academy Approval Method" ma:format="Dropdown" ma:internalName="Method">
      <xsd:simpleType>
        <xsd:restriction base="dms:Choice">
          <xsd:enumeration value="​Academy must adopt (legal requirement)​"/>
          <xsd:enumeration value="Governing body free to delegate review​"/>
          <xsd:enumeration value="​Governing Body to note"/>
          <xsd:enumeration value="Governing body to approve"/>
          <xsd:enumeration value="Governing body to review"/>
          <xsd:enumeration value="N/A"/>
        </xsd:restriction>
      </xsd:simpleType>
    </xsd:element>
    <xsd:element name="Description0" ma:index="12" nillable="true" ma:displayName="Description0" ma:internalName="Description0" ma:readOnly="false">
      <xsd:simpleType>
        <xsd:restriction base="dms:Text">
          <xsd:maxLength value="255"/>
        </xsd:restriction>
      </xsd:simpleType>
    </xsd:element>
    <xsd:element name="Links" ma:index="13" nillable="true" ma:displayName="Links" ma:format="Hyperlink" ma:internalName="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MediaServiceMetadata" ma:index="21" nillable="true" ma:displayName="MediaServiceMetadata" ma:hidden="true" ma:internalName="MediaServiceMetadata" ma:readOnly="true">
      <xsd:simpleType>
        <xsd:restriction base="dms:Note"/>
      </xsd:simpleType>
    </xsd:element>
    <xsd:element name="InitiateFlow" ma:index="27" nillable="true" ma:displayName="Initiate Flow" ma:format="Dropdown" ma:hidden="true" ma:internalName="InitiateFlow" ma:readOnly="false">
      <xsd:simpleType>
        <xsd:restriction base="dms:Choice">
          <xsd:enumeration value="No"/>
          <xsd:enumeration value="Yes"/>
        </xsd:restriction>
      </xsd:simpleType>
    </xsd:element>
    <xsd:element name="FlowComplete" ma:index="28" nillable="true" ma:displayName="Flow Complete" ma:format="Dropdown" ma:hidden="true" ma:internalName="FlowComplete" ma:readOnly="false">
      <xsd:simpleType>
        <xsd:restriction base="dms:Text">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CDB17-12F8-4D5C-96EE-1559713C22A8}">
  <ds:schemaRefs>
    <ds:schemaRef ds:uri="http://schemas.microsoft.com/office/2006/metadata/properties"/>
    <ds:schemaRef ds:uri="http://schemas.microsoft.com/office/infopath/2007/PartnerControls"/>
    <ds:schemaRef ds:uri="dc471172-6ec0-410f-9f6e-10acaa34c523"/>
  </ds:schemaRefs>
</ds:datastoreItem>
</file>

<file path=customXml/itemProps2.xml><?xml version="1.0" encoding="utf-8"?>
<ds:datastoreItem xmlns:ds="http://schemas.openxmlformats.org/officeDocument/2006/customXml" ds:itemID="{B0FED8AE-96D4-4DDD-BF3E-9AE8D7BA26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471172-6ec0-410f-9f6e-10acaa34c523"/>
    <ds:schemaRef ds:uri="c58a8f15-8d43-4634-ab14-72b7dfb92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5FCDFD-C4BB-44E4-9F13-B44BE216CE61}">
  <ds:schemaRefs>
    <ds:schemaRef ds:uri="http://schemas.microsoft.com/sharepoint/v3/contenttype/forms"/>
  </ds:schemaRefs>
</ds:datastoreItem>
</file>

<file path=customXml/itemProps4.xml><?xml version="1.0" encoding="utf-8"?>
<ds:datastoreItem xmlns:ds="http://schemas.openxmlformats.org/officeDocument/2006/customXml" ds:itemID="{4EA4CD08-25CF-457B-A4DB-0EC668B36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3863</Words>
  <Characters>22020</Characters>
  <Application>Microsoft Office Word</Application>
  <DocSecurity>0</DocSecurity>
  <Lines>183</Lines>
  <Paragraphs>51</Paragraphs>
  <ScaleCrop>false</ScaleCrop>
  <Company>Ormiston Academies Trust</Company>
  <LinksUpToDate>false</LinksUpToDate>
  <CharactersWithSpaces>25832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Peck</dc:creator>
  <cp:keywords/>
  <dc:description/>
  <cp:lastModifiedBy>Grant Monaghan</cp:lastModifiedBy>
  <cp:revision>25</cp:revision>
  <cp:lastPrinted>2015-12-01T15:17:00Z</cp:lastPrinted>
  <dcterms:created xsi:type="dcterms:W3CDTF">2026-03-30T06:54:00Z</dcterms:created>
  <dcterms:modified xsi:type="dcterms:W3CDTF">2026-10-07T10:43:00Z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0x010100FF8DDD8072CA0D459CBA80CAE4AD9C46</vt:lpwstr>
  </property>
  <property fmtid="{D5CDD505-2E9C-101B-9397-08002B2CF9AE}" pid="3" name="Order">
    <vt:r8>8000</vt:r8>
  </property>
  <property fmtid="{D5CDD505-2E9C-101B-9397-08002B2CF9AE}" pid="4" name="MediaServiceImageTags">
    <vt:lpwstr/>
  </property>
  <property fmtid="{D5CDD505-2E9C-101B-9397-08002B2CF9AE}" pid="5" name="docLang">
    <vt:lpwstr>en</vt:lpwstr>
  </property>
</Properties>
</file>